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80" w:lineRule="exact"/>
        <w:ind w:left="0" w:right="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333333"/>
          <w:sz w:val="44"/>
          <w:szCs w:val="44"/>
          <w:shd w:val="clear" w:fill="FFFFFF"/>
        </w:rPr>
        <w:t>从事生活垃圾（含粪便）经营性清扫、收集、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80" w:lineRule="exact"/>
        <w:ind w:left="0" w:right="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333333"/>
          <w:sz w:val="44"/>
          <w:szCs w:val="44"/>
          <w:shd w:val="clear" w:fill="FFFFFF"/>
        </w:rPr>
        <w:t> 运输、处置服务审批办事指南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outlineLvl w:val="9"/>
        <w:rPr>
          <w:rFonts w:hint="default" w:ascii="Calibri" w:hAnsi="Calibri" w:eastAsia="微软雅黑" w:cs="Calibri"/>
          <w:color w:val="333333"/>
          <w:sz w:val="21"/>
          <w:szCs w:val="21"/>
          <w:shd w:val="clear" w:fill="FFFFFF"/>
        </w:rPr>
      </w:pPr>
      <w:r>
        <w:rPr>
          <w:rFonts w:hint="default" w:ascii="Calibri" w:hAnsi="Calibri" w:eastAsia="微软雅黑" w:cs="Calibri"/>
          <w:color w:val="333333"/>
          <w:sz w:val="21"/>
          <w:szCs w:val="21"/>
          <w:shd w:val="clear" w:fill="FFFFFF"/>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outlineLvl w:val="9"/>
        <w:rPr>
          <w:rFonts w:hint="default" w:ascii="Calibri" w:hAnsi="Calibri" w:eastAsia="微软雅黑" w:cs="Calibri"/>
          <w:color w:val="333333"/>
          <w:sz w:val="21"/>
          <w:szCs w:val="21"/>
          <w:shd w:val="clear" w:fill="FFFFFF"/>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color w:val="333333"/>
          <w:sz w:val="32"/>
          <w:szCs w:val="32"/>
          <w:shd w:val="clear" w:fill="FFFFFF"/>
          <w:lang w:eastAsia="zh-CN"/>
        </w:rPr>
        <w:t>一、</w:t>
      </w:r>
      <w:r>
        <w:rPr>
          <w:rFonts w:hint="eastAsia" w:ascii="黑体" w:hAnsi="黑体" w:eastAsia="黑体" w:cs="黑体"/>
          <w:color w:val="333333"/>
          <w:sz w:val="32"/>
          <w:szCs w:val="32"/>
          <w:shd w:val="clear" w:fill="FFFFFF"/>
        </w:rPr>
        <w:t>受理条件及范围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在</w:t>
      </w:r>
      <w:r>
        <w:rPr>
          <w:rFonts w:hint="eastAsia" w:ascii="仿宋_GB2312" w:hAnsi="仿宋_GB2312" w:eastAsia="仿宋_GB2312" w:cs="仿宋_GB2312"/>
          <w:color w:val="333333"/>
          <w:sz w:val="32"/>
          <w:szCs w:val="32"/>
          <w:shd w:val="clear" w:fill="FFFFFF"/>
          <w:lang w:eastAsia="zh-CN"/>
        </w:rPr>
        <w:t>绛县县城</w:t>
      </w:r>
      <w:r>
        <w:rPr>
          <w:rFonts w:hint="eastAsia" w:ascii="仿宋_GB2312" w:hAnsi="仿宋_GB2312" w:eastAsia="仿宋_GB2312" w:cs="仿宋_GB2312"/>
          <w:color w:val="333333"/>
          <w:sz w:val="32"/>
          <w:szCs w:val="32"/>
          <w:shd w:val="clear" w:fill="FFFFFF"/>
        </w:rPr>
        <w:t>区域内，符合《城市生活垃圾管理办法》规定的从事生活垃圾（含粪便）经营性清扫、收集、运输、处置服务的企业。                 </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640" w:firstLineChars="200"/>
        <w:jc w:val="left"/>
        <w:textAlignment w:val="auto"/>
        <w:outlineLvl w:val="9"/>
        <w:rPr>
          <w:rFonts w:hint="eastAsia" w:ascii="黑体" w:hAnsi="黑体" w:eastAsia="黑体" w:cs="黑体"/>
          <w:color w:val="333333"/>
          <w:sz w:val="32"/>
          <w:szCs w:val="32"/>
          <w:shd w:val="clear" w:fill="FFFFFF"/>
        </w:rPr>
      </w:pPr>
      <w:r>
        <w:rPr>
          <w:rFonts w:hint="eastAsia" w:ascii="黑体" w:hAnsi="黑体" w:eastAsia="黑体" w:cs="黑体"/>
          <w:color w:val="333333"/>
          <w:sz w:val="32"/>
          <w:szCs w:val="32"/>
          <w:shd w:val="clear" w:fill="FFFFFF"/>
          <w:lang w:eastAsia="zh-CN"/>
        </w:rPr>
        <w:t>二、</w:t>
      </w:r>
      <w:r>
        <w:rPr>
          <w:rFonts w:hint="eastAsia" w:ascii="黑体" w:hAnsi="黑体" w:eastAsia="黑体" w:cs="黑体"/>
          <w:color w:val="333333"/>
          <w:sz w:val="32"/>
          <w:szCs w:val="32"/>
          <w:shd w:val="clear" w:fill="FFFFFF"/>
        </w:rPr>
        <w:t>设立依据   </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lang w:eastAsia="zh-CN"/>
        </w:rPr>
        <w:t>中华人民共和国建设部令第</w:t>
      </w:r>
      <w:r>
        <w:rPr>
          <w:rFonts w:hint="eastAsia" w:ascii="仿宋_GB2312" w:hAnsi="仿宋_GB2312" w:eastAsia="仿宋_GB2312" w:cs="仿宋_GB2312"/>
          <w:color w:val="333333"/>
          <w:sz w:val="32"/>
          <w:szCs w:val="32"/>
          <w:shd w:val="clear" w:fill="FFFFFF"/>
          <w:lang w:val="en-US" w:eastAsia="zh-CN"/>
        </w:rPr>
        <w:t>157号《城市生活垃圾管理办法》</w:t>
      </w:r>
      <w:r>
        <w:rPr>
          <w:rFonts w:hint="eastAsia" w:ascii="仿宋_GB2312" w:hAnsi="仿宋_GB2312" w:eastAsia="仿宋_GB2312" w:cs="仿宋_GB2312"/>
          <w:color w:val="333333"/>
          <w:sz w:val="32"/>
          <w:szCs w:val="32"/>
          <w:shd w:val="clear" w:fill="FFFFFF"/>
        </w:rPr>
        <w:t>                            </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640" w:firstLineChars="200"/>
        <w:jc w:val="left"/>
        <w:textAlignment w:val="auto"/>
        <w:outlineLvl w:val="9"/>
        <w:rPr>
          <w:rFonts w:hint="eastAsia" w:ascii="黑体" w:hAnsi="黑体" w:eastAsia="黑体" w:cs="黑体"/>
          <w:color w:val="333333"/>
          <w:sz w:val="32"/>
          <w:szCs w:val="32"/>
          <w:shd w:val="clear" w:fill="FFFFFF"/>
        </w:rPr>
      </w:pPr>
      <w:r>
        <w:rPr>
          <w:rFonts w:hint="eastAsia" w:ascii="黑体" w:hAnsi="黑体" w:eastAsia="黑体" w:cs="黑体"/>
          <w:color w:val="333333"/>
          <w:sz w:val="32"/>
          <w:szCs w:val="32"/>
          <w:shd w:val="clear" w:fill="FFFFFF"/>
          <w:lang w:eastAsia="zh-CN"/>
        </w:rPr>
        <w:t>三、申请所具备条件</w:t>
      </w:r>
      <w:r>
        <w:rPr>
          <w:rFonts w:hint="eastAsia" w:ascii="黑体" w:hAnsi="黑体" w:eastAsia="黑体" w:cs="黑体"/>
          <w:color w:val="333333"/>
          <w:sz w:val="32"/>
          <w:szCs w:val="32"/>
          <w:shd w:val="clear" w:fill="FFFFFF"/>
        </w:rPr>
        <w:t>   </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8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color w:val="333333"/>
          <w:sz w:val="32"/>
          <w:szCs w:val="32"/>
          <w:shd w:val="clear" w:fill="FFFFFF"/>
        </w:rPr>
        <w:t>  </w:t>
      </w:r>
      <w:r>
        <w:rPr>
          <w:rFonts w:hint="eastAsia" w:ascii="仿宋_GB2312" w:hAnsi="仿宋_GB2312" w:eastAsia="仿宋_GB2312" w:cs="仿宋_GB2312"/>
          <w:sz w:val="32"/>
          <w:szCs w:val="32"/>
          <w:lang w:val="en-US" w:eastAsia="zh-CN"/>
        </w:rPr>
        <w:t>应当具备以下条件：</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（一）机械清扫能力达到总清扫能力的20%以上，机械清扫车辆包括洒水车和清扫保洁车辆。机械清扫车辆应当具有自动洒水、防尘、防遗撒、安全警示功能，安装车辆行驶及清扫过程记录仪；</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（二）垃圾收集应当采用全密闭运输工具，并应当具有分类收集功能；</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（三）垃圾运输应当采用全密闭自动卸载车辆或船只，</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具有防臭味扩散、防遗撒、防渗沥液滴漏功能，安装行驶及装卸记录仪；</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1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（四）具有健全的技术、质量、安全和监测管理制度并得到有效执行；</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10" w:lineRule="exact"/>
        <w:ind w:left="638" w:leftChars="304"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（五）具有合法的道路运输经营许可证、车辆行驶证</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10" w:lineRule="exact"/>
        <w:ind w:left="17" w:leftChars="8" w:right="0" w:rightChars="0" w:firstLine="617" w:firstLineChars="193"/>
        <w:jc w:val="left"/>
        <w:textAlignment w:val="auto"/>
        <w:outlineLvl w:val="9"/>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sz w:val="32"/>
          <w:szCs w:val="32"/>
          <w:lang w:val="en-US" w:eastAsia="zh-CN"/>
        </w:rPr>
        <w:t>（六）具有固定的办公及机械、设备、车辆、船只停放场所。</w:t>
      </w:r>
      <w:r>
        <w:rPr>
          <w:rFonts w:hint="eastAsia" w:ascii="仿宋_GB2312" w:hAnsi="仿宋_GB2312" w:eastAsia="仿宋_GB2312" w:cs="仿宋_GB2312"/>
          <w:color w:val="333333"/>
          <w:sz w:val="32"/>
          <w:szCs w:val="32"/>
          <w:shd w:val="clear" w:fill="FFFFFF"/>
        </w:rPr>
        <w:t>                             </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10" w:lineRule="exact"/>
        <w:ind w:left="638" w:leftChars="304"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fill="FFFFFF"/>
        </w:rPr>
        <w:t>四、</w:t>
      </w:r>
      <w:r>
        <w:rPr>
          <w:rFonts w:hint="eastAsia" w:ascii="黑体" w:hAnsi="黑体" w:eastAsia="黑体" w:cs="黑体"/>
          <w:color w:val="333333"/>
          <w:sz w:val="32"/>
          <w:szCs w:val="32"/>
          <w:shd w:val="clear" w:fill="FFFFFF"/>
          <w:lang w:eastAsia="zh-CN"/>
        </w:rPr>
        <w:t>受理机构</w:t>
      </w:r>
      <w:r>
        <w:rPr>
          <w:rFonts w:hint="eastAsia" w:ascii="黑体" w:hAnsi="黑体" w:eastAsia="黑体" w:cs="黑体"/>
          <w:color w:val="333333"/>
          <w:sz w:val="32"/>
          <w:szCs w:val="32"/>
          <w:shd w:val="clear" w:fill="FFFFFF"/>
        </w:rPr>
        <w:t>                    </w:t>
      </w:r>
      <w:r>
        <w:rPr>
          <w:rFonts w:hint="eastAsia" w:ascii="仿宋_GB2312" w:hAnsi="仿宋_GB2312" w:eastAsia="仿宋_GB2312" w:cs="仿宋_GB2312"/>
          <w:color w:val="333333"/>
          <w:sz w:val="32"/>
          <w:szCs w:val="32"/>
          <w:shd w:val="clear" w:fill="FFFFFF"/>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left="0" w:right="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w:t>
      </w:r>
      <w:r>
        <w:rPr>
          <w:rFonts w:hint="eastAsia" w:ascii="仿宋_GB2312" w:hAnsi="仿宋_GB2312" w:eastAsia="仿宋_GB2312" w:cs="仿宋_GB2312"/>
          <w:color w:val="333333"/>
          <w:sz w:val="32"/>
          <w:szCs w:val="32"/>
          <w:shd w:val="clear" w:fill="FFFFFF"/>
          <w:lang w:val="en-US" w:eastAsia="zh-CN"/>
        </w:rPr>
        <w:t xml:space="preserve">   </w:t>
      </w:r>
      <w:r>
        <w:rPr>
          <w:rFonts w:hint="eastAsia" w:ascii="仿宋_GB2312" w:hAnsi="仿宋_GB2312" w:eastAsia="仿宋_GB2312" w:cs="仿宋_GB2312"/>
          <w:color w:val="333333"/>
          <w:sz w:val="32"/>
          <w:szCs w:val="32"/>
          <w:shd w:val="clear" w:fill="FFFFFF"/>
          <w:lang w:eastAsia="zh-CN"/>
        </w:rPr>
        <w:t>绛县住房和城乡建设</w:t>
      </w:r>
      <w:r>
        <w:rPr>
          <w:rFonts w:hint="eastAsia" w:ascii="仿宋_GB2312" w:hAnsi="仿宋_GB2312" w:eastAsia="仿宋_GB2312" w:cs="仿宋_GB2312"/>
          <w:color w:val="333333"/>
          <w:sz w:val="32"/>
          <w:szCs w:val="32"/>
          <w:shd w:val="clear" w:fill="FFFFFF"/>
        </w:rPr>
        <w:t>管理局</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610" w:lineRule="exact"/>
        <w:ind w:right="0" w:firstLine="640" w:firstLineChars="200"/>
        <w:jc w:val="left"/>
        <w:textAlignment w:val="auto"/>
        <w:outlineLvl w:val="9"/>
        <w:rPr>
          <w:rFonts w:hint="eastAsia" w:ascii="黑体" w:hAnsi="黑体" w:eastAsia="黑体" w:cs="黑体"/>
          <w:color w:val="333333"/>
          <w:sz w:val="32"/>
          <w:szCs w:val="32"/>
          <w:shd w:val="clear" w:fill="FFFFFF"/>
          <w:lang w:eastAsia="zh-CN"/>
        </w:rPr>
      </w:pPr>
      <w:r>
        <w:rPr>
          <w:rFonts w:hint="eastAsia" w:ascii="黑体" w:hAnsi="黑体" w:eastAsia="黑体" w:cs="黑体"/>
          <w:color w:val="333333"/>
          <w:sz w:val="32"/>
          <w:szCs w:val="32"/>
          <w:shd w:val="clear" w:fill="FFFFFF"/>
          <w:lang w:eastAsia="zh-CN"/>
        </w:rPr>
        <w:t>办理流程</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10" w:lineRule="exact"/>
        <w:ind w:leftChars="200" w:right="0" w:rightChars="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fill="FFFFFF"/>
          <w:lang w:val="en-US" w:eastAsia="zh-CN"/>
        </w:rPr>
        <w:t>1、申请人提交以下申请材料</w:t>
      </w:r>
      <w:r>
        <w:rPr>
          <w:rFonts w:hint="eastAsia" w:ascii="黑体" w:hAnsi="黑体" w:eastAsia="黑体" w:cs="黑体"/>
          <w:color w:val="333333"/>
          <w:sz w:val="32"/>
          <w:szCs w:val="32"/>
          <w:shd w:val="clear" w:fill="FFFFFF"/>
        </w:rPr>
        <w:t>      </w:t>
      </w:r>
      <w:r>
        <w:rPr>
          <w:rFonts w:hint="eastAsia" w:ascii="仿宋_GB2312" w:hAnsi="仿宋_GB2312" w:eastAsia="仿宋_GB2312" w:cs="仿宋_GB2312"/>
          <w:color w:val="333333"/>
          <w:sz w:val="32"/>
          <w:szCs w:val="32"/>
          <w:shd w:val="clear" w:fill="FFFFFF"/>
        </w:rPr>
        <w:t>                               </w:t>
      </w:r>
    </w:p>
    <w:tbl>
      <w:tblPr>
        <w:tblStyle w:val="3"/>
        <w:tblW w:w="6837" w:type="dxa"/>
        <w:tblInd w:w="-20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64"/>
        <w:gridCol w:w="3501"/>
        <w:gridCol w:w="1101"/>
        <w:gridCol w:w="760"/>
        <w:gridCol w:w="9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1" w:hRule="atLeast"/>
        </w:trPr>
        <w:tc>
          <w:tcPr>
            <w:tcW w:w="56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方正兰亭黑_GBK" w:hAnsi="方正兰亭黑_GBK" w:eastAsia="方正兰亭黑_GBK" w:cs="方正兰亭黑_GBK"/>
                <w:sz w:val="24"/>
                <w:szCs w:val="24"/>
              </w:rPr>
            </w:pPr>
            <w:r>
              <w:rPr>
                <w:rFonts w:hint="eastAsia" w:ascii="方正兰亭黑_GBK" w:hAnsi="方正兰亭黑_GBK" w:eastAsia="方正兰亭黑_GBK" w:cs="方正兰亭黑_GBK"/>
                <w:color w:val="333333"/>
                <w:sz w:val="24"/>
                <w:szCs w:val="24"/>
              </w:rPr>
              <w:t>序号</w:t>
            </w:r>
          </w:p>
        </w:tc>
        <w:tc>
          <w:tcPr>
            <w:tcW w:w="350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64"/>
              <w:jc w:val="center"/>
              <w:textAlignment w:val="auto"/>
              <w:outlineLvl w:val="9"/>
              <w:rPr>
                <w:rFonts w:hint="eastAsia" w:ascii="方正兰亭黑_GBK" w:hAnsi="方正兰亭黑_GBK" w:eastAsia="方正兰亭黑_GBK" w:cs="方正兰亭黑_GBK"/>
                <w:sz w:val="24"/>
                <w:szCs w:val="24"/>
              </w:rPr>
            </w:pPr>
            <w:r>
              <w:rPr>
                <w:rFonts w:hint="eastAsia" w:ascii="方正兰亭黑_GBK" w:hAnsi="方正兰亭黑_GBK" w:eastAsia="方正兰亭黑_GBK" w:cs="方正兰亭黑_GBK"/>
                <w:color w:val="333333"/>
                <w:sz w:val="24"/>
                <w:szCs w:val="24"/>
              </w:rPr>
              <w:t>材料名称</w:t>
            </w:r>
          </w:p>
        </w:tc>
        <w:tc>
          <w:tcPr>
            <w:tcW w:w="110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方正兰亭黑_GBK" w:hAnsi="方正兰亭黑_GBK" w:eastAsia="方正兰亭黑_GBK" w:cs="方正兰亭黑_GBK"/>
                <w:color w:val="333333"/>
                <w:sz w:val="24"/>
                <w:szCs w:val="24"/>
                <w:lang w:eastAsia="zh-CN"/>
              </w:rPr>
            </w:pPr>
            <w:r>
              <w:rPr>
                <w:rFonts w:hint="eastAsia" w:ascii="方正兰亭黑_GBK" w:hAnsi="方正兰亭黑_GBK" w:eastAsia="方正兰亭黑_GBK" w:cs="方正兰亭黑_GBK"/>
                <w:color w:val="333333"/>
                <w:sz w:val="24"/>
                <w:szCs w:val="24"/>
                <w:lang w:eastAsia="zh-CN"/>
              </w:rPr>
              <w:t>材料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方正兰亭黑_GBK" w:hAnsi="方正兰亭黑_GBK" w:eastAsia="方正兰亭黑_GBK" w:cs="方正兰亭黑_GBK"/>
                <w:sz w:val="24"/>
                <w:szCs w:val="24"/>
                <w:lang w:eastAsia="zh-CN"/>
              </w:rPr>
            </w:pPr>
            <w:r>
              <w:rPr>
                <w:rFonts w:hint="eastAsia" w:ascii="方正兰亭黑_GBK" w:hAnsi="方正兰亭黑_GBK" w:eastAsia="方正兰亭黑_GBK" w:cs="方正兰亭黑_GBK"/>
                <w:color w:val="333333"/>
                <w:sz w:val="24"/>
                <w:szCs w:val="24"/>
                <w:lang w:eastAsia="zh-CN"/>
              </w:rPr>
              <w:t>形式</w:t>
            </w:r>
          </w:p>
        </w:tc>
        <w:tc>
          <w:tcPr>
            <w:tcW w:w="7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方正兰亭黑_GBK" w:hAnsi="方正兰亭黑_GBK" w:eastAsia="方正兰亭黑_GBK" w:cs="方正兰亭黑_GBK"/>
                <w:sz w:val="24"/>
                <w:szCs w:val="24"/>
              </w:rPr>
            </w:pPr>
            <w:r>
              <w:rPr>
                <w:rFonts w:hint="eastAsia" w:ascii="方正兰亭黑_GBK" w:hAnsi="方正兰亭黑_GBK" w:eastAsia="方正兰亭黑_GBK" w:cs="方正兰亭黑_GBK"/>
                <w:color w:val="333333"/>
                <w:sz w:val="24"/>
                <w:szCs w:val="24"/>
              </w:rPr>
              <w:t>数量</w:t>
            </w:r>
          </w:p>
        </w:tc>
        <w:tc>
          <w:tcPr>
            <w:tcW w:w="91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方正兰亭黑_GBK" w:hAnsi="方正兰亭黑_GBK" w:eastAsia="方正兰亭黑_GBK" w:cs="方正兰亭黑_GBK"/>
                <w:sz w:val="24"/>
                <w:szCs w:val="24"/>
                <w:lang w:val="en-US" w:eastAsia="zh-CN"/>
              </w:rPr>
            </w:pPr>
            <w:r>
              <w:rPr>
                <w:rFonts w:hint="eastAsia" w:ascii="方正兰亭黑_GBK" w:hAnsi="方正兰亭黑_GBK" w:eastAsia="方正兰亭黑_GBK" w:cs="方正兰亭黑_GBK"/>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8" w:hRule="atLeast"/>
        </w:trPr>
        <w:tc>
          <w:tcPr>
            <w:tcW w:w="56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方正兰亭黑_GBK" w:hAnsi="方正兰亭黑_GBK" w:eastAsia="方正兰亭黑_GBK" w:cs="方正兰亭黑_GBK"/>
                <w:sz w:val="24"/>
                <w:szCs w:val="24"/>
              </w:rPr>
            </w:pPr>
            <w:r>
              <w:rPr>
                <w:rFonts w:hint="eastAsia" w:ascii="方正兰亭黑_GBK" w:hAnsi="方正兰亭黑_GBK" w:eastAsia="方正兰亭黑_GBK" w:cs="方正兰亭黑_GBK"/>
                <w:color w:val="333333"/>
                <w:sz w:val="24"/>
                <w:szCs w:val="24"/>
              </w:rPr>
              <w:t>1</w:t>
            </w:r>
          </w:p>
        </w:tc>
        <w:tc>
          <w:tcPr>
            <w:tcW w:w="350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outlineLvl w:val="9"/>
              <w:rPr>
                <w:rFonts w:hint="eastAsia" w:ascii="方正兰亭黑_GBK" w:hAnsi="方正兰亭黑_GBK" w:eastAsia="方正兰亭黑_GBK" w:cs="方正兰亭黑_GBK"/>
                <w:sz w:val="24"/>
                <w:szCs w:val="24"/>
              </w:rPr>
            </w:pPr>
            <w:r>
              <w:rPr>
                <w:rFonts w:hint="eastAsia" w:ascii="方正兰亭黑_GBK" w:hAnsi="方正兰亭黑_GBK" w:eastAsia="方正兰亭黑_GBK" w:cs="方正兰亭黑_GBK"/>
                <w:color w:val="333333"/>
                <w:sz w:val="24"/>
                <w:szCs w:val="24"/>
              </w:rPr>
              <w:t>从事城市生活垃圾经营性清扫、收集、运输、处置服务申请书</w:t>
            </w:r>
          </w:p>
        </w:tc>
        <w:tc>
          <w:tcPr>
            <w:tcW w:w="110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outlineLvl w:val="9"/>
              <w:rPr>
                <w:rFonts w:hint="eastAsia" w:ascii="方正兰亭黑_GBK" w:hAnsi="方正兰亭黑_GBK" w:eastAsia="方正兰亭黑_GBK" w:cs="方正兰亭黑_GBK"/>
                <w:sz w:val="24"/>
                <w:szCs w:val="24"/>
              </w:rPr>
            </w:pPr>
            <w:r>
              <w:rPr>
                <w:rFonts w:hint="eastAsia" w:ascii="方正兰亭黑_GBK" w:hAnsi="方正兰亭黑_GBK" w:eastAsia="方正兰亭黑_GBK" w:cs="方正兰亭黑_GBK"/>
                <w:color w:val="333333"/>
                <w:sz w:val="24"/>
                <w:szCs w:val="24"/>
              </w:rPr>
              <w:t>原件</w:t>
            </w:r>
          </w:p>
        </w:tc>
        <w:tc>
          <w:tcPr>
            <w:tcW w:w="7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outlineLvl w:val="9"/>
              <w:rPr>
                <w:rFonts w:hint="eastAsia" w:ascii="方正兰亭黑_GBK" w:hAnsi="方正兰亭黑_GBK" w:eastAsia="方正兰亭黑_GBK" w:cs="方正兰亭黑_GBK"/>
                <w:sz w:val="24"/>
                <w:szCs w:val="24"/>
              </w:rPr>
            </w:pPr>
            <w:r>
              <w:rPr>
                <w:rFonts w:hint="eastAsia" w:ascii="方正兰亭黑_GBK" w:hAnsi="方正兰亭黑_GBK" w:eastAsia="方正兰亭黑_GBK" w:cs="方正兰亭黑_GBK"/>
                <w:color w:val="333333"/>
                <w:sz w:val="24"/>
                <w:szCs w:val="24"/>
              </w:rPr>
              <w:t>1份</w:t>
            </w:r>
          </w:p>
        </w:tc>
        <w:tc>
          <w:tcPr>
            <w:tcW w:w="9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方正兰亭黑_GBK" w:hAnsi="方正兰亭黑_GBK" w:eastAsia="方正兰亭黑_GBK" w:cs="方正兰亭黑_GBK"/>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1" w:hRule="atLeast"/>
        </w:trPr>
        <w:tc>
          <w:tcPr>
            <w:tcW w:w="56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方正兰亭黑_GBK" w:hAnsi="方正兰亭黑_GBK" w:eastAsia="方正兰亭黑_GBK" w:cs="方正兰亭黑_GBK"/>
                <w:sz w:val="24"/>
                <w:szCs w:val="24"/>
              </w:rPr>
            </w:pPr>
            <w:r>
              <w:rPr>
                <w:rFonts w:hint="eastAsia" w:ascii="方正兰亭黑_GBK" w:hAnsi="方正兰亭黑_GBK" w:eastAsia="方正兰亭黑_GBK" w:cs="方正兰亭黑_GBK"/>
                <w:color w:val="333333"/>
                <w:sz w:val="24"/>
                <w:szCs w:val="24"/>
              </w:rPr>
              <w:t>2</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方正兰亭黑_GBK" w:hAnsi="方正兰亭黑_GBK" w:eastAsia="方正兰亭黑_GBK" w:cs="方正兰亭黑_GBK"/>
                <w:sz w:val="24"/>
                <w:szCs w:val="24"/>
              </w:rPr>
            </w:pPr>
          </w:p>
        </w:tc>
        <w:tc>
          <w:tcPr>
            <w:tcW w:w="350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outlineLvl w:val="9"/>
              <w:rPr>
                <w:rFonts w:hint="eastAsia" w:ascii="方正兰亭黑_GBK" w:hAnsi="方正兰亭黑_GBK" w:eastAsia="方正兰亭黑_GBK" w:cs="方正兰亭黑_GBK"/>
                <w:sz w:val="24"/>
                <w:szCs w:val="24"/>
              </w:rPr>
            </w:pPr>
            <w:r>
              <w:rPr>
                <w:rFonts w:hint="eastAsia" w:ascii="方正兰亭黑_GBK" w:hAnsi="方正兰亭黑_GBK" w:eastAsia="方正兰亭黑_GBK" w:cs="方正兰亭黑_GBK"/>
                <w:color w:val="333333"/>
                <w:sz w:val="24"/>
                <w:szCs w:val="24"/>
              </w:rPr>
              <w:t>企业工商营业执照</w:t>
            </w:r>
          </w:p>
        </w:tc>
        <w:tc>
          <w:tcPr>
            <w:tcW w:w="110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outlineLvl w:val="9"/>
              <w:rPr>
                <w:rFonts w:hint="eastAsia" w:ascii="方正兰亭黑_GBK" w:hAnsi="方正兰亭黑_GBK" w:eastAsia="方正兰亭黑_GBK" w:cs="方正兰亭黑_GBK"/>
                <w:sz w:val="24"/>
                <w:szCs w:val="24"/>
              </w:rPr>
            </w:pPr>
            <w:r>
              <w:rPr>
                <w:rFonts w:hint="eastAsia" w:ascii="方正兰亭黑_GBK" w:hAnsi="方正兰亭黑_GBK" w:eastAsia="方正兰亭黑_GBK" w:cs="方正兰亭黑_GBK"/>
                <w:color w:val="333333"/>
                <w:sz w:val="24"/>
                <w:szCs w:val="24"/>
              </w:rPr>
              <w:t>复印件</w:t>
            </w:r>
          </w:p>
        </w:tc>
        <w:tc>
          <w:tcPr>
            <w:tcW w:w="7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outlineLvl w:val="9"/>
              <w:rPr>
                <w:rFonts w:hint="eastAsia" w:ascii="方正兰亭黑_GBK" w:hAnsi="方正兰亭黑_GBK" w:eastAsia="方正兰亭黑_GBK" w:cs="方正兰亭黑_GBK"/>
                <w:sz w:val="24"/>
                <w:szCs w:val="24"/>
              </w:rPr>
            </w:pPr>
            <w:r>
              <w:rPr>
                <w:rFonts w:hint="eastAsia" w:ascii="方正兰亭黑_GBK" w:hAnsi="方正兰亭黑_GBK" w:eastAsia="方正兰亭黑_GBK" w:cs="方正兰亭黑_GBK"/>
                <w:color w:val="333333"/>
                <w:sz w:val="24"/>
                <w:szCs w:val="24"/>
              </w:rPr>
              <w:t>1份</w:t>
            </w:r>
          </w:p>
        </w:tc>
        <w:tc>
          <w:tcPr>
            <w:tcW w:w="9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方正兰亭黑_GBK" w:hAnsi="方正兰亭黑_GBK" w:eastAsia="方正兰亭黑_GBK" w:cs="方正兰亭黑_GBK"/>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1" w:hRule="atLeast"/>
        </w:trPr>
        <w:tc>
          <w:tcPr>
            <w:tcW w:w="56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方正兰亭黑_GBK" w:hAnsi="方正兰亭黑_GBK" w:eastAsia="方正兰亭黑_GBK" w:cs="方正兰亭黑_GBK"/>
                <w:sz w:val="24"/>
                <w:szCs w:val="24"/>
              </w:rPr>
            </w:pPr>
            <w:r>
              <w:rPr>
                <w:rFonts w:hint="eastAsia" w:ascii="方正兰亭黑_GBK" w:hAnsi="方正兰亭黑_GBK" w:eastAsia="方正兰亭黑_GBK" w:cs="方正兰亭黑_GBK"/>
                <w:color w:val="333333"/>
                <w:sz w:val="24"/>
                <w:szCs w:val="24"/>
              </w:rPr>
              <w:t>3</w:t>
            </w:r>
          </w:p>
        </w:tc>
        <w:tc>
          <w:tcPr>
            <w:tcW w:w="350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outlineLvl w:val="9"/>
              <w:rPr>
                <w:rFonts w:hint="eastAsia" w:ascii="方正兰亭黑_GBK" w:hAnsi="方正兰亭黑_GBK" w:eastAsia="方正兰亭黑_GBK" w:cs="方正兰亭黑_GBK"/>
                <w:color w:val="333333"/>
                <w:sz w:val="24"/>
                <w:szCs w:val="24"/>
              </w:rPr>
            </w:pPr>
            <w:r>
              <w:rPr>
                <w:rFonts w:hint="eastAsia" w:ascii="方正兰亭黑_GBK" w:hAnsi="方正兰亭黑_GBK" w:eastAsia="方正兰亭黑_GBK" w:cs="方正兰亭黑_GBK"/>
                <w:color w:val="333333"/>
                <w:sz w:val="24"/>
                <w:szCs w:val="24"/>
              </w:rPr>
              <w:t>法人身份证明，委托人及委托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outlineLvl w:val="9"/>
              <w:rPr>
                <w:rFonts w:hint="eastAsia" w:ascii="方正兰亭黑_GBK" w:hAnsi="方正兰亭黑_GBK" w:eastAsia="方正兰亭黑_GBK" w:cs="方正兰亭黑_GBK"/>
                <w:sz w:val="24"/>
                <w:szCs w:val="24"/>
              </w:rPr>
            </w:pPr>
            <w:r>
              <w:rPr>
                <w:rFonts w:hint="eastAsia" w:ascii="方正兰亭黑_GBK" w:hAnsi="方正兰亭黑_GBK" w:eastAsia="方正兰亭黑_GBK" w:cs="方正兰亭黑_GBK"/>
                <w:color w:val="333333"/>
                <w:sz w:val="24"/>
                <w:szCs w:val="24"/>
              </w:rPr>
              <w:t>协议</w:t>
            </w:r>
          </w:p>
        </w:tc>
        <w:tc>
          <w:tcPr>
            <w:tcW w:w="110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outlineLvl w:val="9"/>
              <w:rPr>
                <w:rFonts w:hint="eastAsia" w:ascii="方正兰亭黑_GBK" w:hAnsi="方正兰亭黑_GBK" w:eastAsia="方正兰亭黑_GBK" w:cs="方正兰亭黑_GBK"/>
                <w:sz w:val="24"/>
                <w:szCs w:val="24"/>
              </w:rPr>
            </w:pPr>
            <w:r>
              <w:rPr>
                <w:rFonts w:hint="eastAsia" w:ascii="方正兰亭黑_GBK" w:hAnsi="方正兰亭黑_GBK" w:eastAsia="方正兰亭黑_GBK" w:cs="方正兰亭黑_GBK"/>
                <w:color w:val="333333"/>
                <w:sz w:val="24"/>
                <w:szCs w:val="24"/>
              </w:rPr>
              <w:t>复印件</w:t>
            </w:r>
          </w:p>
        </w:tc>
        <w:tc>
          <w:tcPr>
            <w:tcW w:w="7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outlineLvl w:val="9"/>
              <w:rPr>
                <w:rFonts w:hint="eastAsia" w:ascii="方正兰亭黑_GBK" w:hAnsi="方正兰亭黑_GBK" w:eastAsia="方正兰亭黑_GBK" w:cs="方正兰亭黑_GBK"/>
                <w:sz w:val="24"/>
                <w:szCs w:val="24"/>
              </w:rPr>
            </w:pPr>
            <w:r>
              <w:rPr>
                <w:rFonts w:hint="eastAsia" w:ascii="方正兰亭黑_GBK" w:hAnsi="方正兰亭黑_GBK" w:eastAsia="方正兰亭黑_GBK" w:cs="方正兰亭黑_GBK"/>
                <w:color w:val="333333"/>
                <w:sz w:val="24"/>
                <w:szCs w:val="24"/>
              </w:rPr>
              <w:t>1份</w:t>
            </w:r>
          </w:p>
        </w:tc>
        <w:tc>
          <w:tcPr>
            <w:tcW w:w="9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方正兰亭黑_GBK" w:hAnsi="方正兰亭黑_GBK" w:eastAsia="方正兰亭黑_GBK" w:cs="方正兰亭黑_GBK"/>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1" w:hRule="atLeast"/>
        </w:trPr>
        <w:tc>
          <w:tcPr>
            <w:tcW w:w="56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方正兰亭黑_GBK" w:hAnsi="方正兰亭黑_GBK" w:eastAsia="方正兰亭黑_GBK" w:cs="方正兰亭黑_GBK"/>
                <w:sz w:val="24"/>
                <w:szCs w:val="24"/>
              </w:rPr>
            </w:pPr>
            <w:r>
              <w:rPr>
                <w:rFonts w:hint="eastAsia" w:ascii="方正兰亭黑_GBK" w:hAnsi="方正兰亭黑_GBK" w:eastAsia="方正兰亭黑_GBK" w:cs="方正兰亭黑_GBK"/>
                <w:color w:val="333333"/>
                <w:sz w:val="24"/>
                <w:szCs w:val="24"/>
              </w:rPr>
              <w:t>4</w:t>
            </w:r>
          </w:p>
        </w:tc>
        <w:tc>
          <w:tcPr>
            <w:tcW w:w="350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outlineLvl w:val="9"/>
              <w:rPr>
                <w:rFonts w:hint="eastAsia" w:ascii="方正兰亭黑_GBK" w:hAnsi="方正兰亭黑_GBK" w:eastAsia="方正兰亭黑_GBK" w:cs="方正兰亭黑_GBK"/>
                <w:sz w:val="24"/>
                <w:szCs w:val="24"/>
              </w:rPr>
            </w:pPr>
            <w:r>
              <w:rPr>
                <w:rFonts w:hint="eastAsia" w:ascii="方正兰亭黑_GBK" w:hAnsi="方正兰亭黑_GBK" w:eastAsia="方正兰亭黑_GBK" w:cs="方正兰亭黑_GBK"/>
                <w:color w:val="333333"/>
                <w:sz w:val="24"/>
                <w:szCs w:val="24"/>
              </w:rPr>
              <w:t>固定办公场所产权证明或租赁协议</w:t>
            </w:r>
          </w:p>
        </w:tc>
        <w:tc>
          <w:tcPr>
            <w:tcW w:w="110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outlineLvl w:val="9"/>
              <w:rPr>
                <w:rFonts w:hint="eastAsia" w:ascii="方正兰亭黑_GBK" w:hAnsi="方正兰亭黑_GBK" w:eastAsia="方正兰亭黑_GBK" w:cs="方正兰亭黑_GBK"/>
                <w:sz w:val="24"/>
                <w:szCs w:val="24"/>
              </w:rPr>
            </w:pPr>
            <w:r>
              <w:rPr>
                <w:rFonts w:hint="eastAsia" w:ascii="方正兰亭黑_GBK" w:hAnsi="方正兰亭黑_GBK" w:eastAsia="方正兰亭黑_GBK" w:cs="方正兰亭黑_GBK"/>
                <w:color w:val="333333"/>
                <w:sz w:val="24"/>
                <w:szCs w:val="24"/>
              </w:rPr>
              <w:t>复印件</w:t>
            </w:r>
          </w:p>
        </w:tc>
        <w:tc>
          <w:tcPr>
            <w:tcW w:w="7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outlineLvl w:val="9"/>
              <w:rPr>
                <w:rFonts w:hint="eastAsia" w:ascii="方正兰亭黑_GBK" w:hAnsi="方正兰亭黑_GBK" w:eastAsia="方正兰亭黑_GBK" w:cs="方正兰亭黑_GBK"/>
                <w:sz w:val="24"/>
                <w:szCs w:val="24"/>
              </w:rPr>
            </w:pPr>
            <w:r>
              <w:rPr>
                <w:rFonts w:hint="eastAsia" w:ascii="方正兰亭黑_GBK" w:hAnsi="方正兰亭黑_GBK" w:eastAsia="方正兰亭黑_GBK" w:cs="方正兰亭黑_GBK"/>
                <w:color w:val="333333"/>
                <w:sz w:val="24"/>
                <w:szCs w:val="24"/>
              </w:rPr>
              <w:t>1份</w:t>
            </w:r>
          </w:p>
        </w:tc>
        <w:tc>
          <w:tcPr>
            <w:tcW w:w="9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方正兰亭黑_GBK" w:hAnsi="方正兰亭黑_GBK" w:eastAsia="方正兰亭黑_GBK" w:cs="方正兰亭黑_GBK"/>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 w:hRule="atLeast"/>
        </w:trPr>
        <w:tc>
          <w:tcPr>
            <w:tcW w:w="56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方正兰亭黑_GBK" w:hAnsi="方正兰亭黑_GBK" w:eastAsia="方正兰亭黑_GBK" w:cs="方正兰亭黑_GBK"/>
                <w:sz w:val="24"/>
                <w:szCs w:val="24"/>
              </w:rPr>
            </w:pPr>
            <w:r>
              <w:rPr>
                <w:rFonts w:hint="eastAsia" w:ascii="方正兰亭黑_GBK" w:hAnsi="方正兰亭黑_GBK" w:eastAsia="方正兰亭黑_GBK" w:cs="方正兰亭黑_GBK"/>
                <w:color w:val="333333"/>
                <w:sz w:val="24"/>
                <w:szCs w:val="24"/>
              </w:rPr>
              <w:t>5</w:t>
            </w:r>
          </w:p>
        </w:tc>
        <w:tc>
          <w:tcPr>
            <w:tcW w:w="350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outlineLvl w:val="9"/>
              <w:rPr>
                <w:rFonts w:hint="eastAsia" w:ascii="方正兰亭黑_GBK" w:hAnsi="方正兰亭黑_GBK" w:eastAsia="方正兰亭黑_GBK" w:cs="方正兰亭黑_GBK"/>
                <w:sz w:val="24"/>
                <w:szCs w:val="24"/>
              </w:rPr>
            </w:pPr>
            <w:r>
              <w:rPr>
                <w:rFonts w:hint="eastAsia" w:ascii="方正兰亭黑_GBK" w:hAnsi="方正兰亭黑_GBK" w:eastAsia="方正兰亭黑_GBK" w:cs="方正兰亭黑_GBK"/>
                <w:color w:val="333333"/>
                <w:sz w:val="24"/>
                <w:szCs w:val="24"/>
              </w:rPr>
              <w:t>运输车辆（企业自有密闭车辆）行驶证、车辆登记证、道路运输许可证</w:t>
            </w:r>
          </w:p>
        </w:tc>
        <w:tc>
          <w:tcPr>
            <w:tcW w:w="110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outlineLvl w:val="9"/>
              <w:rPr>
                <w:rFonts w:hint="eastAsia" w:ascii="方正兰亭黑_GBK" w:hAnsi="方正兰亭黑_GBK" w:eastAsia="方正兰亭黑_GBK" w:cs="方正兰亭黑_GBK"/>
                <w:color w:val="333333"/>
                <w:sz w:val="24"/>
                <w:szCs w:val="24"/>
              </w:rPr>
            </w:pPr>
            <w:r>
              <w:rPr>
                <w:rFonts w:hint="eastAsia" w:ascii="方正兰亭黑_GBK" w:hAnsi="方正兰亭黑_GBK" w:eastAsia="方正兰亭黑_GBK" w:cs="方正兰亭黑_GBK"/>
                <w:color w:val="333333"/>
                <w:sz w:val="24"/>
                <w:szCs w:val="24"/>
              </w:rPr>
              <w:t>原件及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outlineLvl w:val="9"/>
              <w:rPr>
                <w:rFonts w:hint="eastAsia" w:ascii="方正兰亭黑_GBK" w:hAnsi="方正兰亭黑_GBK" w:eastAsia="方正兰亭黑_GBK" w:cs="方正兰亭黑_GBK"/>
                <w:sz w:val="24"/>
                <w:szCs w:val="24"/>
              </w:rPr>
            </w:pPr>
            <w:r>
              <w:rPr>
                <w:rFonts w:hint="eastAsia" w:ascii="方正兰亭黑_GBK" w:hAnsi="方正兰亭黑_GBK" w:eastAsia="方正兰亭黑_GBK" w:cs="方正兰亭黑_GBK"/>
                <w:color w:val="333333"/>
                <w:sz w:val="24"/>
                <w:szCs w:val="24"/>
              </w:rPr>
              <w:t>复印件</w:t>
            </w:r>
          </w:p>
        </w:tc>
        <w:tc>
          <w:tcPr>
            <w:tcW w:w="7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outlineLvl w:val="9"/>
              <w:rPr>
                <w:rFonts w:hint="eastAsia" w:ascii="方正兰亭黑_GBK" w:hAnsi="方正兰亭黑_GBK" w:eastAsia="方正兰亭黑_GBK" w:cs="方正兰亭黑_GBK"/>
                <w:sz w:val="24"/>
                <w:szCs w:val="24"/>
              </w:rPr>
            </w:pPr>
            <w:r>
              <w:rPr>
                <w:rFonts w:hint="eastAsia" w:ascii="方正兰亭黑_GBK" w:hAnsi="方正兰亭黑_GBK" w:eastAsia="方正兰亭黑_GBK" w:cs="方正兰亭黑_GBK"/>
                <w:color w:val="333333"/>
                <w:sz w:val="24"/>
                <w:szCs w:val="24"/>
              </w:rPr>
              <w:t>1份</w:t>
            </w:r>
          </w:p>
        </w:tc>
        <w:tc>
          <w:tcPr>
            <w:tcW w:w="9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方正兰亭黑_GBK" w:hAnsi="方正兰亭黑_GBK" w:eastAsia="方正兰亭黑_GBK" w:cs="方正兰亭黑_GBK"/>
                <w:sz w:val="24"/>
                <w:szCs w:val="24"/>
                <w:lang w:eastAsia="zh-CN"/>
              </w:rPr>
            </w:pPr>
            <w:r>
              <w:rPr>
                <w:rFonts w:hint="eastAsia" w:ascii="方正兰亭黑_GBK" w:hAnsi="方正兰亭黑_GBK" w:eastAsia="方正兰亭黑_GBK" w:cs="方正兰亭黑_GBK"/>
                <w:sz w:val="21"/>
                <w:szCs w:val="21"/>
                <w:lang w:eastAsia="zh-CN"/>
              </w:rPr>
              <w:t>可承诺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1" w:hRule="atLeast"/>
        </w:trPr>
        <w:tc>
          <w:tcPr>
            <w:tcW w:w="56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方正兰亭黑_GBK" w:hAnsi="方正兰亭黑_GBK" w:eastAsia="方正兰亭黑_GBK" w:cs="方正兰亭黑_GBK"/>
                <w:sz w:val="24"/>
                <w:szCs w:val="24"/>
              </w:rPr>
            </w:pPr>
            <w:r>
              <w:rPr>
                <w:rFonts w:hint="eastAsia" w:ascii="方正兰亭黑_GBK" w:hAnsi="方正兰亭黑_GBK" w:eastAsia="方正兰亭黑_GBK" w:cs="方正兰亭黑_GBK"/>
                <w:color w:val="333333"/>
                <w:sz w:val="24"/>
                <w:szCs w:val="24"/>
              </w:rPr>
              <w:t>6</w:t>
            </w:r>
          </w:p>
        </w:tc>
        <w:tc>
          <w:tcPr>
            <w:tcW w:w="350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outlineLvl w:val="9"/>
              <w:rPr>
                <w:rFonts w:hint="eastAsia" w:ascii="方正兰亭黑_GBK" w:hAnsi="方正兰亭黑_GBK" w:eastAsia="方正兰亭黑_GBK" w:cs="方正兰亭黑_GBK"/>
                <w:sz w:val="24"/>
                <w:szCs w:val="24"/>
              </w:rPr>
            </w:pPr>
            <w:r>
              <w:rPr>
                <w:rFonts w:hint="eastAsia" w:ascii="方正兰亭黑_GBK" w:hAnsi="方正兰亭黑_GBK" w:eastAsia="方正兰亭黑_GBK" w:cs="方正兰亭黑_GBK"/>
                <w:color w:val="333333"/>
                <w:sz w:val="24"/>
                <w:szCs w:val="24"/>
              </w:rPr>
              <w:t>生活垃圾处置设施的规划许可文件</w:t>
            </w:r>
          </w:p>
        </w:tc>
        <w:tc>
          <w:tcPr>
            <w:tcW w:w="110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outlineLvl w:val="9"/>
              <w:rPr>
                <w:rFonts w:hint="eastAsia" w:ascii="方正兰亭黑_GBK" w:hAnsi="方正兰亭黑_GBK" w:eastAsia="方正兰亭黑_GBK" w:cs="方正兰亭黑_GBK"/>
                <w:sz w:val="24"/>
                <w:szCs w:val="24"/>
              </w:rPr>
            </w:pPr>
            <w:r>
              <w:rPr>
                <w:rFonts w:hint="eastAsia" w:ascii="方正兰亭黑_GBK" w:hAnsi="方正兰亭黑_GBK" w:eastAsia="方正兰亭黑_GBK" w:cs="方正兰亭黑_GBK"/>
                <w:color w:val="333333"/>
                <w:sz w:val="24"/>
                <w:szCs w:val="24"/>
              </w:rPr>
              <w:t>复印件</w:t>
            </w:r>
          </w:p>
        </w:tc>
        <w:tc>
          <w:tcPr>
            <w:tcW w:w="7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outlineLvl w:val="9"/>
              <w:rPr>
                <w:rFonts w:hint="eastAsia" w:ascii="方正兰亭黑_GBK" w:hAnsi="方正兰亭黑_GBK" w:eastAsia="方正兰亭黑_GBK" w:cs="方正兰亭黑_GBK"/>
                <w:sz w:val="24"/>
                <w:szCs w:val="24"/>
              </w:rPr>
            </w:pPr>
            <w:r>
              <w:rPr>
                <w:rFonts w:hint="eastAsia" w:ascii="方正兰亭黑_GBK" w:hAnsi="方正兰亭黑_GBK" w:eastAsia="方正兰亭黑_GBK" w:cs="方正兰亭黑_GBK"/>
                <w:color w:val="333333"/>
                <w:sz w:val="24"/>
                <w:szCs w:val="24"/>
              </w:rPr>
              <w:t>1份</w:t>
            </w:r>
          </w:p>
        </w:tc>
        <w:tc>
          <w:tcPr>
            <w:tcW w:w="9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方正兰亭黑_GBK" w:hAnsi="方正兰亭黑_GBK" w:eastAsia="方正兰亭黑_GBK" w:cs="方正兰亭黑_GBK"/>
                <w:sz w:val="24"/>
                <w:szCs w:val="24"/>
              </w:rPr>
            </w:pPr>
            <w:r>
              <w:rPr>
                <w:rFonts w:hint="eastAsia" w:ascii="方正兰亭黑_GBK" w:hAnsi="方正兰亭黑_GBK" w:eastAsia="方正兰亭黑_GBK" w:cs="方正兰亭黑_GBK"/>
                <w:sz w:val="21"/>
                <w:szCs w:val="21"/>
                <w:lang w:eastAsia="zh-CN"/>
              </w:rPr>
              <w:t>可承诺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4" w:hRule="atLeast"/>
        </w:trPr>
        <w:tc>
          <w:tcPr>
            <w:tcW w:w="56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方正兰亭黑_GBK" w:hAnsi="方正兰亭黑_GBK" w:eastAsia="方正兰亭黑_GBK" w:cs="方正兰亭黑_GBK"/>
                <w:sz w:val="24"/>
                <w:szCs w:val="24"/>
              </w:rPr>
            </w:pPr>
            <w:r>
              <w:rPr>
                <w:rFonts w:hint="eastAsia" w:ascii="方正兰亭黑_GBK" w:hAnsi="方正兰亭黑_GBK" w:eastAsia="方正兰亭黑_GBK" w:cs="方正兰亭黑_GBK"/>
                <w:color w:val="333333"/>
                <w:sz w:val="24"/>
                <w:szCs w:val="24"/>
              </w:rPr>
              <w:t>7</w:t>
            </w:r>
          </w:p>
        </w:tc>
        <w:tc>
          <w:tcPr>
            <w:tcW w:w="350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outlineLvl w:val="9"/>
              <w:rPr>
                <w:rFonts w:hint="eastAsia" w:ascii="方正兰亭黑_GBK" w:hAnsi="方正兰亭黑_GBK" w:eastAsia="方正兰亭黑_GBK" w:cs="方正兰亭黑_GBK"/>
                <w:sz w:val="24"/>
                <w:szCs w:val="24"/>
              </w:rPr>
            </w:pPr>
            <w:r>
              <w:rPr>
                <w:rFonts w:hint="eastAsia" w:ascii="方正兰亭黑_GBK" w:hAnsi="方正兰亭黑_GBK" w:eastAsia="方正兰亭黑_GBK" w:cs="方正兰亭黑_GBK"/>
                <w:color w:val="333333"/>
                <w:sz w:val="24"/>
                <w:szCs w:val="24"/>
              </w:rPr>
              <w:t>具有完善的生活垃圾渗沥液、沼气利用和处置技术方案及焚烧烟气、残渣等残余物达标处置排放方案</w:t>
            </w:r>
          </w:p>
        </w:tc>
        <w:tc>
          <w:tcPr>
            <w:tcW w:w="110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outlineLvl w:val="9"/>
              <w:rPr>
                <w:rFonts w:hint="eastAsia" w:ascii="方正兰亭黑_GBK" w:hAnsi="方正兰亭黑_GBK" w:eastAsia="方正兰亭黑_GBK" w:cs="方正兰亭黑_GBK"/>
                <w:sz w:val="24"/>
                <w:szCs w:val="24"/>
              </w:rPr>
            </w:pPr>
            <w:r>
              <w:rPr>
                <w:rFonts w:hint="eastAsia" w:ascii="方正兰亭黑_GBK" w:hAnsi="方正兰亭黑_GBK" w:eastAsia="方正兰亭黑_GBK" w:cs="方正兰亭黑_GBK"/>
                <w:color w:val="333333"/>
                <w:sz w:val="24"/>
                <w:szCs w:val="24"/>
              </w:rPr>
              <w:t>复印件</w:t>
            </w:r>
          </w:p>
        </w:tc>
        <w:tc>
          <w:tcPr>
            <w:tcW w:w="7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outlineLvl w:val="9"/>
              <w:rPr>
                <w:rFonts w:hint="eastAsia" w:ascii="方正兰亭黑_GBK" w:hAnsi="方正兰亭黑_GBK" w:eastAsia="方正兰亭黑_GBK" w:cs="方正兰亭黑_GBK"/>
                <w:sz w:val="24"/>
                <w:szCs w:val="24"/>
              </w:rPr>
            </w:pPr>
            <w:r>
              <w:rPr>
                <w:rFonts w:hint="eastAsia" w:ascii="方正兰亭黑_GBK" w:hAnsi="方正兰亭黑_GBK" w:eastAsia="方正兰亭黑_GBK" w:cs="方正兰亭黑_GBK"/>
                <w:color w:val="333333"/>
                <w:sz w:val="24"/>
                <w:szCs w:val="24"/>
              </w:rPr>
              <w:t>1份</w:t>
            </w:r>
          </w:p>
        </w:tc>
        <w:tc>
          <w:tcPr>
            <w:tcW w:w="9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方正兰亭黑_GBK" w:hAnsi="方正兰亭黑_GBK" w:eastAsia="方正兰亭黑_GBK" w:cs="方正兰亭黑_GBK"/>
                <w:sz w:val="24"/>
                <w:szCs w:val="24"/>
              </w:rPr>
            </w:pPr>
            <w:r>
              <w:rPr>
                <w:rFonts w:hint="eastAsia" w:ascii="方正兰亭黑_GBK" w:hAnsi="方正兰亭黑_GBK" w:eastAsia="方正兰亭黑_GBK" w:cs="方正兰亭黑_GBK"/>
                <w:sz w:val="21"/>
                <w:szCs w:val="21"/>
                <w:lang w:eastAsia="zh-CN"/>
              </w:rPr>
              <w:t>可承诺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2" w:hRule="atLeast"/>
        </w:trPr>
        <w:tc>
          <w:tcPr>
            <w:tcW w:w="56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方正兰亭黑_GBK" w:hAnsi="方正兰亭黑_GBK" w:eastAsia="方正兰亭黑_GBK" w:cs="方正兰亭黑_GBK"/>
                <w:sz w:val="24"/>
                <w:szCs w:val="24"/>
              </w:rPr>
            </w:pPr>
            <w:r>
              <w:rPr>
                <w:rFonts w:hint="eastAsia" w:ascii="方正兰亭黑_GBK" w:hAnsi="方正兰亭黑_GBK" w:eastAsia="方正兰亭黑_GBK" w:cs="方正兰亭黑_GBK"/>
                <w:color w:val="333333"/>
                <w:sz w:val="24"/>
                <w:szCs w:val="24"/>
              </w:rPr>
              <w:t>8</w:t>
            </w:r>
          </w:p>
        </w:tc>
        <w:tc>
          <w:tcPr>
            <w:tcW w:w="350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outlineLvl w:val="9"/>
              <w:rPr>
                <w:rFonts w:hint="eastAsia" w:ascii="方正兰亭黑_GBK" w:hAnsi="方正兰亭黑_GBK" w:eastAsia="方正兰亭黑_GBK" w:cs="方正兰亭黑_GBK"/>
                <w:sz w:val="24"/>
                <w:szCs w:val="24"/>
              </w:rPr>
            </w:pPr>
            <w:r>
              <w:rPr>
                <w:rFonts w:hint="eastAsia" w:ascii="方正兰亭黑_GBK" w:hAnsi="方正兰亭黑_GBK" w:eastAsia="方正兰亭黑_GBK" w:cs="方正兰亭黑_GBK"/>
                <w:color w:val="333333"/>
                <w:sz w:val="24"/>
                <w:szCs w:val="24"/>
              </w:rPr>
              <w:t>控制污染和突发事件预案</w:t>
            </w:r>
          </w:p>
        </w:tc>
        <w:tc>
          <w:tcPr>
            <w:tcW w:w="110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outlineLvl w:val="9"/>
              <w:rPr>
                <w:rFonts w:hint="eastAsia" w:ascii="方正兰亭黑_GBK" w:hAnsi="方正兰亭黑_GBK" w:eastAsia="方正兰亭黑_GBK" w:cs="方正兰亭黑_GBK"/>
                <w:sz w:val="24"/>
                <w:szCs w:val="24"/>
              </w:rPr>
            </w:pPr>
            <w:r>
              <w:rPr>
                <w:rFonts w:hint="eastAsia" w:ascii="方正兰亭黑_GBK" w:hAnsi="方正兰亭黑_GBK" w:eastAsia="方正兰亭黑_GBK" w:cs="方正兰亭黑_GBK"/>
                <w:color w:val="333333"/>
                <w:sz w:val="24"/>
                <w:szCs w:val="24"/>
              </w:rPr>
              <w:t>复印件</w:t>
            </w:r>
          </w:p>
        </w:tc>
        <w:tc>
          <w:tcPr>
            <w:tcW w:w="7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outlineLvl w:val="9"/>
              <w:rPr>
                <w:rFonts w:hint="eastAsia" w:ascii="方正兰亭黑_GBK" w:hAnsi="方正兰亭黑_GBK" w:eastAsia="方正兰亭黑_GBK" w:cs="方正兰亭黑_GBK"/>
                <w:sz w:val="24"/>
                <w:szCs w:val="24"/>
              </w:rPr>
            </w:pPr>
            <w:r>
              <w:rPr>
                <w:rFonts w:hint="eastAsia" w:ascii="方正兰亭黑_GBK" w:hAnsi="方正兰亭黑_GBK" w:eastAsia="方正兰亭黑_GBK" w:cs="方正兰亭黑_GBK"/>
                <w:color w:val="333333"/>
                <w:sz w:val="24"/>
                <w:szCs w:val="24"/>
              </w:rPr>
              <w:t>1份</w:t>
            </w:r>
          </w:p>
        </w:tc>
        <w:tc>
          <w:tcPr>
            <w:tcW w:w="9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方正兰亭黑_GBK" w:hAnsi="方正兰亭黑_GBK" w:eastAsia="方正兰亭黑_GBK" w:cs="方正兰亭黑_GBK"/>
                <w:sz w:val="24"/>
                <w:szCs w:val="24"/>
              </w:rPr>
            </w:pPr>
            <w:r>
              <w:rPr>
                <w:rFonts w:hint="eastAsia" w:ascii="方正兰亭黑_GBK" w:hAnsi="方正兰亭黑_GBK" w:eastAsia="方正兰亭黑_GBK" w:cs="方正兰亭黑_GBK"/>
                <w:sz w:val="21"/>
                <w:szCs w:val="21"/>
                <w:lang w:eastAsia="zh-CN"/>
              </w:rPr>
              <w:t>可承诺</w:t>
            </w:r>
          </w:p>
        </w:tc>
      </w:tr>
    </w:tbl>
    <w:p>
      <w:pPr>
        <w:ind w:firstLine="640" w:firstLineChars="200"/>
        <w:jc w:val="left"/>
        <w:rPr>
          <w:rFonts w:hint="default" w:ascii="仿宋" w:hAnsi="仿宋" w:eastAsia="仿宋" w:cs="仿宋"/>
          <w:sz w:val="32"/>
          <w:szCs w:val="32"/>
          <w:lang w:val="en-US" w:eastAsia="zh-CN"/>
        </w:rPr>
      </w:pPr>
      <w:r>
        <w:rPr>
          <w:rFonts w:hint="eastAsia" w:ascii="黑体" w:hAnsi="黑体" w:eastAsia="黑体" w:cs="黑体"/>
          <w:color w:val="333333"/>
          <w:sz w:val="32"/>
          <w:szCs w:val="32"/>
          <w:shd w:val="clear" w:fill="FFFFFF"/>
          <w:lang w:val="en-US" w:eastAsia="zh-CN"/>
        </w:rPr>
        <w:t>2、</w:t>
      </w:r>
      <w:r>
        <w:rPr>
          <w:rFonts w:hint="default" w:ascii="仿宋" w:hAnsi="仿宋" w:eastAsia="仿宋" w:cs="仿宋"/>
          <w:sz w:val="32"/>
          <w:szCs w:val="32"/>
          <w:lang w:val="en-US" w:eastAsia="zh-CN"/>
        </w:rPr>
        <w:t>工作人员受理。</w:t>
      </w:r>
    </w:p>
    <w:p>
      <w:p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申请人对法定证明事项选择采取告知承诺制的</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申请人填写证明事项告知承诺书</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承办机关对承诺证明事项进行核查</w:t>
      </w:r>
      <w:r>
        <w:rPr>
          <w:rFonts w:hint="eastAsia" w:ascii="仿宋" w:hAnsi="仿宋" w:eastAsia="仿宋" w:cs="仿宋"/>
          <w:sz w:val="32"/>
          <w:szCs w:val="32"/>
          <w:lang w:val="en-US" w:eastAsia="zh-CN"/>
        </w:rPr>
        <w:t>。</w:t>
      </w:r>
    </w:p>
    <w:p>
      <w:p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4、申请人自愿承诺符合许可条件并按要求提交资料的当场作出许可决定，对</w:t>
      </w:r>
      <w:r>
        <w:rPr>
          <w:rFonts w:hint="default" w:ascii="仿宋" w:hAnsi="仿宋" w:eastAsia="仿宋" w:cs="仿宋"/>
          <w:sz w:val="32"/>
          <w:szCs w:val="32"/>
          <w:lang w:val="en-US" w:eastAsia="zh-CN"/>
        </w:rPr>
        <w:t>承诺信息虚假、不符合条件的，作出不予办理</w:t>
      </w:r>
      <w:r>
        <w:rPr>
          <w:rFonts w:hint="eastAsia" w:ascii="仿宋" w:hAnsi="仿宋" w:eastAsia="仿宋" w:cs="仿宋"/>
          <w:sz w:val="32"/>
          <w:szCs w:val="32"/>
          <w:lang w:val="en-US" w:eastAsia="zh-CN"/>
        </w:rPr>
        <w:t>或撤销许可</w:t>
      </w:r>
      <w:r>
        <w:rPr>
          <w:rFonts w:hint="default" w:ascii="仿宋" w:hAnsi="仿宋" w:eastAsia="仿宋" w:cs="仿宋"/>
          <w:sz w:val="32"/>
          <w:szCs w:val="32"/>
          <w:lang w:val="en-US" w:eastAsia="zh-CN"/>
        </w:rPr>
        <w:t>的决定。</w:t>
      </w:r>
    </w:p>
    <w:p>
      <w:pPr>
        <w:pStyle w:val="2"/>
        <w:keepNext w:val="0"/>
        <w:keepLines w:val="0"/>
        <w:widowControl/>
        <w:numPr>
          <w:ilvl w:val="0"/>
          <w:numId w:val="0"/>
        </w:numPr>
        <w:suppressLineNumbers w:val="0"/>
        <w:spacing w:before="0" w:beforeAutospacing="0" w:after="0" w:afterAutospacing="0" w:line="300" w:lineRule="atLeast"/>
        <w:ind w:left="480" w:leftChars="0" w:right="0" w:rightChars="0"/>
        <w:jc w:val="left"/>
        <w:rPr>
          <w:rFonts w:hint="eastAsia" w:ascii="黑体" w:hAnsi="黑体" w:eastAsia="黑体" w:cs="黑体"/>
          <w:color w:val="333333"/>
          <w:sz w:val="32"/>
          <w:szCs w:val="32"/>
          <w:shd w:val="clear" w:fill="FFFFFF"/>
          <w:lang w:val="en-US" w:eastAsia="zh-CN"/>
        </w:rPr>
      </w:pPr>
    </w:p>
    <w:p>
      <w:pPr>
        <w:pStyle w:val="2"/>
        <w:keepNext w:val="0"/>
        <w:keepLines w:val="0"/>
        <w:widowControl/>
        <w:suppressLineNumbers w:val="0"/>
        <w:spacing w:before="0" w:beforeAutospacing="0" w:after="0" w:afterAutospacing="0" w:line="300" w:lineRule="atLeast"/>
        <w:ind w:left="0" w:right="0" w:firstLine="480"/>
        <w:jc w:val="left"/>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fill="FFFFFF"/>
        </w:rPr>
        <w:t>六、审批时限</w:t>
      </w:r>
      <w:r>
        <w:rPr>
          <w:rFonts w:hint="eastAsia" w:ascii="仿宋_GB2312" w:hAnsi="仿宋_GB2312" w:eastAsia="仿宋_GB2312" w:cs="仿宋_GB2312"/>
          <w:color w:val="333333"/>
          <w:sz w:val="32"/>
          <w:szCs w:val="32"/>
          <w:shd w:val="clear" w:fill="FFFFFF"/>
        </w:rPr>
        <w:t>                                      </w:t>
      </w:r>
    </w:p>
    <w:p>
      <w:pPr>
        <w:pStyle w:val="2"/>
        <w:keepNext w:val="0"/>
        <w:keepLines w:val="0"/>
        <w:widowControl/>
        <w:suppressLineNumbers w:val="0"/>
        <w:spacing w:before="0" w:beforeAutospacing="0" w:after="0" w:afterAutospacing="0" w:line="300" w:lineRule="atLeast"/>
        <w:ind w:left="0" w:right="0" w:firstLine="464"/>
        <w:jc w:val="left"/>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申请资料和证明事项承诺符合许可条件的当场作出许可决定。</w:t>
      </w:r>
    </w:p>
    <w:p>
      <w:pPr>
        <w:pStyle w:val="2"/>
        <w:keepNext w:val="0"/>
        <w:keepLines w:val="0"/>
        <w:widowControl/>
        <w:suppressLineNumbers w:val="0"/>
        <w:spacing w:before="0" w:beforeAutospacing="0" w:after="0" w:afterAutospacing="0" w:line="300" w:lineRule="atLeast"/>
        <w:ind w:left="0" w:right="0" w:firstLine="480"/>
        <w:jc w:val="left"/>
        <w:rPr>
          <w:rFonts w:hint="eastAsia" w:ascii="黑体" w:hAnsi="黑体" w:eastAsia="黑体" w:cs="黑体"/>
          <w:sz w:val="32"/>
          <w:szCs w:val="32"/>
        </w:rPr>
      </w:pPr>
      <w:r>
        <w:rPr>
          <w:rFonts w:hint="eastAsia" w:ascii="黑体" w:hAnsi="黑体" w:eastAsia="黑体" w:cs="黑体"/>
          <w:color w:val="333333"/>
          <w:sz w:val="32"/>
          <w:szCs w:val="32"/>
          <w:shd w:val="clear" w:fill="FFFFFF"/>
        </w:rPr>
        <w:t>七、审批收费</w:t>
      </w:r>
    </w:p>
    <w:p>
      <w:pPr>
        <w:pStyle w:val="2"/>
        <w:keepNext w:val="0"/>
        <w:keepLines w:val="0"/>
        <w:widowControl/>
        <w:suppressLineNumbers w:val="0"/>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lang w:val="en-US" w:eastAsia="zh-CN"/>
        </w:rPr>
        <w:t xml:space="preserve">   </w:t>
      </w:r>
      <w:r>
        <w:rPr>
          <w:rFonts w:hint="eastAsia" w:ascii="仿宋_GB2312" w:hAnsi="仿宋_GB2312" w:eastAsia="仿宋_GB2312" w:cs="仿宋_GB2312"/>
          <w:color w:val="333333"/>
          <w:sz w:val="32"/>
          <w:szCs w:val="32"/>
          <w:shd w:val="clear" w:fill="FFFFFF"/>
        </w:rPr>
        <w:t>不收费。                     </w:t>
      </w:r>
    </w:p>
    <w:p>
      <w:pPr>
        <w:pStyle w:val="2"/>
        <w:keepNext w:val="0"/>
        <w:keepLines w:val="0"/>
        <w:widowControl/>
        <w:suppressLineNumbers w:val="0"/>
        <w:spacing w:before="0" w:beforeAutospacing="0" w:after="0" w:afterAutospacing="0" w:line="300" w:lineRule="atLeast"/>
        <w:ind w:left="0" w:right="0" w:firstLine="480"/>
        <w:jc w:val="left"/>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fill="FFFFFF"/>
        </w:rPr>
        <w:t>八、审批结果    </w:t>
      </w:r>
      <w:r>
        <w:rPr>
          <w:rFonts w:hint="eastAsia" w:ascii="仿宋_GB2312" w:hAnsi="仿宋_GB2312" w:eastAsia="仿宋_GB2312" w:cs="仿宋_GB2312"/>
          <w:color w:val="333333"/>
          <w:sz w:val="32"/>
          <w:szCs w:val="32"/>
          <w:shd w:val="clear" w:fill="FFFFFF"/>
        </w:rPr>
        <w:t>                       </w:t>
      </w:r>
    </w:p>
    <w:p>
      <w:pPr>
        <w:pStyle w:val="2"/>
        <w:keepNext w:val="0"/>
        <w:keepLines w:val="0"/>
        <w:widowControl/>
        <w:suppressLineNumbers w:val="0"/>
        <w:spacing w:before="0" w:beforeAutospacing="0" w:after="0" w:afterAutospacing="0" w:line="300" w:lineRule="atLeast"/>
        <w:ind w:left="0" w:right="0" w:firstLine="464"/>
        <w:jc w:val="left"/>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审核通过后发放以下相应证书：</w:t>
      </w:r>
    </w:p>
    <w:p>
      <w:pPr>
        <w:pStyle w:val="2"/>
        <w:keepNext w:val="0"/>
        <w:keepLines w:val="0"/>
        <w:widowControl/>
        <w:suppressLineNumbers w:val="0"/>
        <w:spacing w:before="0" w:beforeAutospacing="0" w:after="0" w:afterAutospacing="0" w:line="300" w:lineRule="atLeast"/>
        <w:ind w:left="0" w:right="0" w:firstLine="464"/>
        <w:jc w:val="left"/>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1、从事生活垃圾（含粪便）经营性清扫、收集、运输服务经营许可证</w:t>
      </w:r>
    </w:p>
    <w:p>
      <w:pPr>
        <w:pStyle w:val="2"/>
        <w:keepNext w:val="0"/>
        <w:keepLines w:val="0"/>
        <w:widowControl/>
        <w:suppressLineNumbers w:val="0"/>
        <w:spacing w:before="0" w:beforeAutospacing="0" w:after="0" w:afterAutospacing="0" w:line="300" w:lineRule="atLeast"/>
        <w:ind w:left="0" w:right="0" w:firstLine="464"/>
        <w:jc w:val="left"/>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2、从事生活垃圾经营性处置服务经营许可证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兰亭黑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EFB89"/>
    <w:multiLevelType w:val="singleLevel"/>
    <w:tmpl w:val="306EFB8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363DF3"/>
    <w:rsid w:val="022D6C69"/>
    <w:rsid w:val="09363DF3"/>
    <w:rsid w:val="0A147108"/>
    <w:rsid w:val="0C9F677A"/>
    <w:rsid w:val="18780F0E"/>
    <w:rsid w:val="1DC953FB"/>
    <w:rsid w:val="21B0383A"/>
    <w:rsid w:val="28EB3DE6"/>
    <w:rsid w:val="350F1C0E"/>
    <w:rsid w:val="38655060"/>
    <w:rsid w:val="3F145FB5"/>
    <w:rsid w:val="598579E8"/>
    <w:rsid w:val="69915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0" w:after="150" w:afterAutospacing="0" w:line="315" w:lineRule="atLeast"/>
      <w:ind w:left="0" w:right="0"/>
      <w:jc w:val="left"/>
    </w:pPr>
    <w:rPr>
      <w:kern w:val="0"/>
      <w:sz w:val="21"/>
      <w:szCs w:val="21"/>
      <w:lang w:val="en-US" w:eastAsia="zh-CN" w:bidi="ar"/>
    </w:rPr>
  </w:style>
  <w:style w:type="character" w:styleId="5">
    <w:name w:val="Strong"/>
    <w:basedOn w:val="4"/>
    <w:qFormat/>
    <w:uiPriority w:val="0"/>
    <w:rPr>
      <w:b/>
    </w:rPr>
  </w:style>
  <w:style w:type="character" w:styleId="6">
    <w:name w:val="FollowedHyperlink"/>
    <w:basedOn w:val="4"/>
    <w:qFormat/>
    <w:uiPriority w:val="0"/>
    <w:rPr>
      <w:color w:val="383737"/>
      <w:u w:val="none"/>
    </w:rPr>
  </w:style>
  <w:style w:type="character" w:styleId="7">
    <w:name w:val="HTML Definition"/>
    <w:basedOn w:val="4"/>
    <w:qFormat/>
    <w:uiPriority w:val="0"/>
    <w:rPr>
      <w:i/>
    </w:rPr>
  </w:style>
  <w:style w:type="character" w:styleId="8">
    <w:name w:val="Hyperlink"/>
    <w:basedOn w:val="4"/>
    <w:qFormat/>
    <w:uiPriority w:val="0"/>
    <w:rPr>
      <w:color w:val="383737"/>
      <w:u w:val="none"/>
    </w:rPr>
  </w:style>
  <w:style w:type="character" w:styleId="9">
    <w:name w:val="HTML Code"/>
    <w:basedOn w:val="4"/>
    <w:qFormat/>
    <w:uiPriority w:val="0"/>
    <w:rPr>
      <w:rFonts w:ascii="Consolas" w:hAnsi="Consolas" w:eastAsia="Consolas" w:cs="Consolas"/>
      <w:color w:val="C7254E"/>
      <w:sz w:val="21"/>
      <w:szCs w:val="21"/>
      <w:shd w:val="clear" w:fill="F9F2F4"/>
    </w:rPr>
  </w:style>
  <w:style w:type="character" w:styleId="10">
    <w:name w:val="HTML Keyboard"/>
    <w:basedOn w:val="4"/>
    <w:qFormat/>
    <w:uiPriority w:val="0"/>
    <w:rPr>
      <w:rFonts w:hint="default" w:ascii="Consolas" w:hAnsi="Consolas" w:eastAsia="Consolas" w:cs="Consolas"/>
      <w:color w:val="FFFFFF"/>
      <w:sz w:val="21"/>
      <w:szCs w:val="21"/>
      <w:shd w:val="clear" w:fill="333333"/>
    </w:rPr>
  </w:style>
  <w:style w:type="character" w:styleId="11">
    <w:name w:val="HTML Sample"/>
    <w:basedOn w:val="4"/>
    <w:qFormat/>
    <w:uiPriority w:val="0"/>
    <w:rPr>
      <w:rFonts w:hint="default" w:ascii="Consolas" w:hAnsi="Consolas" w:eastAsia="Consolas" w:cs="Consolas"/>
      <w:sz w:val="21"/>
      <w:szCs w:val="21"/>
    </w:rPr>
  </w:style>
  <w:style w:type="character" w:customStyle="1" w:styleId="12">
    <w:name w:val="zwgk-title"/>
    <w:basedOn w:val="4"/>
    <w:qFormat/>
    <w:uiPriority w:val="0"/>
    <w:rPr>
      <w:color w:val="FF0000"/>
      <w:sz w:val="27"/>
      <w:szCs w:val="27"/>
    </w:rPr>
  </w:style>
  <w:style w:type="character" w:customStyle="1" w:styleId="13">
    <w:name w:val="time-color"/>
    <w:basedOn w:val="4"/>
    <w:qFormat/>
    <w:uiPriority w:val="0"/>
    <w:rPr>
      <w:rFonts w:hint="eastAsia" w:ascii="宋体" w:hAnsi="宋体" w:eastAsia="宋体" w:cs="宋体"/>
      <w:color w:val="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764</Words>
  <Characters>769</Characters>
  <Lines>0</Lines>
  <Paragraphs>0</Paragraphs>
  <TotalTime>0</TotalTime>
  <ScaleCrop>false</ScaleCrop>
  <LinksUpToDate>false</LinksUpToDate>
  <CharactersWithSpaces>1039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2021-06-18T08:44:00Z</dcterms:created>
  <dc:creator>Administrator</dc:creator>
  <cp:lastModifiedBy>Faint smile.</cp:lastModifiedBy>
  <cp:lastPrinted>2022-02-25T07:46:00Z</cp:lastPrinted>
  <dcterms:modified xsi:type="dcterms:W3CDTF">2022-03-02T01:22:34Z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F5BCBEFD279A495BA4E11D8203A7FF91</vt:lpwstr>
  </property>
</Properties>
</file>