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1" w:lineRule="auto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pacing w:val="-8"/>
          <w:sz w:val="24"/>
          <w:szCs w:val="24"/>
        </w:rPr>
        <w:t>附</w:t>
      </w:r>
      <w:r>
        <w:rPr>
          <w:rFonts w:ascii="宋体" w:hAnsi="宋体" w:eastAsia="宋体" w:cs="宋体"/>
          <w:spacing w:val="-6"/>
          <w:sz w:val="24"/>
          <w:szCs w:val="24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" w:line="204" w:lineRule="auto"/>
        <w:ind w:left="0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2"/>
          <w:sz w:val="44"/>
          <w:szCs w:val="44"/>
        </w:rPr>
        <w:t>绛县本级现行行政规范性</w:t>
      </w:r>
      <w:r>
        <w:rPr>
          <w:rFonts w:ascii="黑体" w:hAnsi="黑体" w:eastAsia="黑体" w:cs="黑体"/>
          <w:spacing w:val="1"/>
          <w:sz w:val="44"/>
          <w:szCs w:val="44"/>
        </w:rPr>
        <w:t>文件目录</w:t>
      </w:r>
    </w:p>
    <w:tbl>
      <w:tblPr>
        <w:tblStyle w:val="6"/>
        <w:tblW w:w="13418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7696"/>
        <w:gridCol w:w="2714"/>
        <w:gridCol w:w="21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编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文件名称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文字号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文时间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《绛县突发公共卫生事件应急预</w:t>
            </w:r>
            <w:r>
              <w:rPr>
                <w:rFonts w:ascii="宋体" w:hAnsi="宋体" w:eastAsia="宋体" w:cs="宋体"/>
                <w:sz w:val="24"/>
                <w:szCs w:val="24"/>
              </w:rPr>
              <w:t>案》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2020〕35号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2020年6月23日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《绛县农村饮水工程水费收缴工作实施方案》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2020〕28号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2020年6月28日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《绛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县深化小型水利工程管理体制改革实施意见》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2020〕46号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020年9月8日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《绛县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关于促进3岁以下婴幼儿照护服务发展的实施意见》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2020〕49号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2020年9月21日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《绛县残疾儿童康复救助实施细</w:t>
            </w:r>
            <w:r>
              <w:rPr>
                <w:rFonts w:ascii="宋体" w:hAnsi="宋体" w:eastAsia="宋体" w:cs="宋体"/>
                <w:sz w:val="24"/>
                <w:szCs w:val="24"/>
              </w:rPr>
              <w:t>则》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2020〕18号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2020年11月9日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《绛县加快解决国有建设用地上房屋交易和不动产登记历史遗留问</w:t>
            </w:r>
            <w:r>
              <w:rPr>
                <w:rFonts w:ascii="宋体" w:hAnsi="宋体" w:eastAsia="宋体" w:cs="宋体"/>
                <w:sz w:val="24"/>
                <w:szCs w:val="24"/>
              </w:rPr>
              <w:t>题的实施方案》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2020〕63号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2020年12月8日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《国家节水行动绛县实施</w:t>
            </w:r>
            <w:r>
              <w:rPr>
                <w:rFonts w:ascii="宋体" w:hAnsi="宋体" w:eastAsia="宋体" w:cs="宋体"/>
                <w:sz w:val="24"/>
                <w:szCs w:val="24"/>
              </w:rPr>
              <w:t>办法》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绛政发</w:t>
            </w:r>
            <w:r>
              <w:rPr>
                <w:rFonts w:ascii="宋体" w:hAnsi="宋体" w:eastAsia="宋体" w:cs="宋体"/>
                <w:sz w:val="24"/>
                <w:szCs w:val="24"/>
              </w:rPr>
              <w:t>〔2021〕3号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2021年3月20日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《绛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县建立城乡居民补充养老保险制度实施方案》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</w:t>
            </w:r>
            <w:r>
              <w:rPr>
                <w:rFonts w:ascii="宋体" w:hAnsi="宋体" w:eastAsia="宋体" w:cs="宋体"/>
                <w:sz w:val="24"/>
                <w:szCs w:val="24"/>
              </w:rPr>
              <w:t>〔2021〕8号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2021年3月29日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《绛县文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物保护单位公开招聘急需紧缺专业人才实施方案》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2021〕15号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2021年6月10日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0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《绛县县属国有企业移交管理暂行办法</w:t>
            </w:r>
            <w:r>
              <w:rPr>
                <w:rFonts w:ascii="宋体" w:hAnsi="宋体" w:eastAsia="宋体" w:cs="宋体"/>
                <w:sz w:val="24"/>
                <w:szCs w:val="24"/>
              </w:rPr>
              <w:t>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2021〕19号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2021年4月10日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《绛县2021年冬季清洁取暖工作实施方</w:t>
            </w:r>
            <w:r>
              <w:rPr>
                <w:rFonts w:ascii="宋体" w:hAnsi="宋体" w:eastAsia="宋体" w:cs="宋体"/>
                <w:sz w:val="24"/>
                <w:szCs w:val="24"/>
              </w:rPr>
              <w:t>案》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2021〕24号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021年7月1日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2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《绛县农村宅基地审批管理办法 (试行)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2021〕31号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2021年9月29日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3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《绛县道路交通安全应急</w:t>
            </w:r>
            <w:r>
              <w:rPr>
                <w:rFonts w:ascii="宋体" w:hAnsi="宋体" w:eastAsia="宋体" w:cs="宋体"/>
                <w:sz w:val="24"/>
                <w:szCs w:val="24"/>
              </w:rPr>
              <w:t>预案》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2021〕37号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2021年10月27日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4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《绛县县属国有企业管理暂行办</w:t>
            </w:r>
            <w:r>
              <w:rPr>
                <w:rFonts w:ascii="宋体" w:hAnsi="宋体" w:eastAsia="宋体" w:cs="宋体"/>
                <w:sz w:val="24"/>
                <w:szCs w:val="24"/>
              </w:rPr>
              <w:t>法》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2021〕24号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2021年12月20日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5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《绛县农村自建房规划管理实施细则 (试行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2021〕46号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2021年12月21日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6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《绛县县级政府调控粮管理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>办法》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2022〕12号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2022年3月16日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《完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善县乡村三级医保公共管理服务体系的意见》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</w:t>
            </w:r>
            <w:r>
              <w:rPr>
                <w:rFonts w:ascii="宋体" w:hAnsi="宋体" w:eastAsia="宋体" w:cs="宋体"/>
                <w:sz w:val="24"/>
                <w:szCs w:val="24"/>
              </w:rPr>
              <w:t>〔2022〕7号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2022年3月16日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8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《绛县高标准农田建设项目建后管护办法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(试行) 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2022〕20号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2022年6月11日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9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《对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被征地农民实行基本养老保险补贴的实施意见》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2022〕19号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2022年8月22日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《绛县“四上”单位统计员考核奖励办法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(暂行) 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2022〕21号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2022年8月31日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《绛县农村产权流转交易管理办法 (试行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》</w:t>
            </w:r>
          </w:p>
        </w:tc>
        <w:tc>
          <w:tcPr>
            <w:tcW w:w="27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绛政办发〔</w:t>
            </w:r>
            <w:r>
              <w:rPr>
                <w:rFonts w:ascii="宋体" w:hAnsi="宋体" w:eastAsia="宋体" w:cs="宋体"/>
                <w:sz w:val="24"/>
                <w:szCs w:val="24"/>
              </w:rPr>
              <w:t>2022〕23号</w:t>
            </w:r>
          </w:p>
        </w:tc>
        <w:tc>
          <w:tcPr>
            <w:tcW w:w="21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022年9月6日</w:t>
            </w:r>
          </w:p>
        </w:tc>
      </w:tr>
    </w:tbl>
    <w:p>
      <w:pPr>
        <w:spacing w:before="193" w:line="230" w:lineRule="auto"/>
        <w:ind w:left="61"/>
        <w:rPr>
          <w:rFonts w:ascii="宋体" w:hAnsi="宋体" w:eastAsia="宋体" w:cs="宋体"/>
          <w:spacing w:val="2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</w:rPr>
        <w:t>附件</w:t>
      </w:r>
      <w:r>
        <w:rPr>
          <w:rFonts w:ascii="宋体" w:hAnsi="宋体" w:eastAsia="宋体" w:cs="宋体"/>
          <w:spacing w:val="2"/>
          <w:sz w:val="24"/>
          <w:szCs w:val="24"/>
        </w:rPr>
        <w:t>2</w:t>
      </w:r>
    </w:p>
    <w:p>
      <w:pPr>
        <w:spacing w:before="104" w:line="224" w:lineRule="auto"/>
        <w:ind w:left="3416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9"/>
          <w:sz w:val="44"/>
          <w:szCs w:val="44"/>
        </w:rPr>
        <w:t>行政规范性文件清理结果统计</w:t>
      </w:r>
      <w:r>
        <w:rPr>
          <w:rFonts w:hint="eastAsia" w:ascii="黑体" w:hAnsi="黑体" w:eastAsia="黑体" w:cs="黑体"/>
          <w:spacing w:val="8"/>
          <w:sz w:val="44"/>
          <w:szCs w:val="44"/>
        </w:rPr>
        <w:t>表</w:t>
      </w:r>
    </w:p>
    <w:p>
      <w:pPr>
        <w:spacing w:before="193" w:line="230" w:lineRule="auto"/>
        <w:ind w:left="61"/>
        <w:rPr>
          <w:rFonts w:hint="default" w:ascii="宋体" w:hAnsi="宋体" w:eastAsia="宋体" w:cs="宋体"/>
          <w:spacing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lang w:eastAsia="zh-CN"/>
        </w:rPr>
        <w:t>单位（盖章）</w:t>
      </w:r>
      <w:r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  <w:t xml:space="preserve">                             主要负责人：                        报送日期：    年    月    日</w:t>
      </w:r>
    </w:p>
    <w:tbl>
      <w:tblPr>
        <w:tblStyle w:val="6"/>
        <w:tblpPr w:leftFromText="180" w:rightFromText="180" w:vertAnchor="text" w:horzAnchor="page" w:tblpXSpec="center" w:tblpY="130"/>
        <w:tblOverlap w:val="never"/>
        <w:tblW w:w="133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6"/>
        <w:gridCol w:w="1715"/>
        <w:gridCol w:w="1832"/>
        <w:gridCol w:w="1727"/>
        <w:gridCol w:w="1898"/>
        <w:gridCol w:w="1438"/>
        <w:gridCol w:w="1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文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件类型</w:t>
            </w:r>
          </w:p>
        </w:tc>
        <w:tc>
          <w:tcPr>
            <w:tcW w:w="1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梳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理总量</w:t>
            </w:r>
          </w:p>
        </w:tc>
        <w:tc>
          <w:tcPr>
            <w:tcW w:w="183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7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拟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废止数量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7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拟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修改数量</w:t>
            </w: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已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废止数量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已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修改数量</w:t>
            </w:r>
          </w:p>
        </w:tc>
        <w:tc>
          <w:tcPr>
            <w:tcW w:w="1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宣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布失效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县政府规范性文件</w:t>
            </w:r>
          </w:p>
        </w:tc>
        <w:tc>
          <w:tcPr>
            <w:tcW w:w="1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县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政府办公室规范性文件</w:t>
            </w:r>
          </w:p>
        </w:tc>
        <w:tc>
          <w:tcPr>
            <w:tcW w:w="1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县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政府部门规范性文件</w:t>
            </w:r>
          </w:p>
        </w:tc>
        <w:tc>
          <w:tcPr>
            <w:tcW w:w="1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济开发区规范性文件</w:t>
            </w:r>
          </w:p>
        </w:tc>
        <w:tc>
          <w:tcPr>
            <w:tcW w:w="1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auto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计</w:t>
            </w:r>
          </w:p>
        </w:tc>
        <w:tc>
          <w:tcPr>
            <w:tcW w:w="17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/>
                <w:sz w:val="24"/>
                <w:szCs w:val="24"/>
              </w:rPr>
            </w:pPr>
          </w:p>
        </w:tc>
      </w:tr>
    </w:tbl>
    <w:p>
      <w:pPr>
        <w:spacing w:line="132" w:lineRule="exact"/>
      </w:pPr>
    </w:p>
    <w:p>
      <w:pPr>
        <w:spacing w:line="14" w:lineRule="auto"/>
        <w:rPr>
          <w:rFonts w:ascii="Arial"/>
          <w:sz w:val="2"/>
        </w:rPr>
      </w:pPr>
    </w:p>
    <w:p>
      <w:pPr>
        <w:spacing w:before="163" w:line="229" w:lineRule="auto"/>
        <w:ind w:left="196"/>
        <w:rPr>
          <w:rFonts w:ascii="宋体" w:hAnsi="宋体" w:eastAsia="宋体" w:cs="宋体"/>
          <w:spacing w:val="3"/>
          <w:sz w:val="18"/>
          <w:szCs w:val="18"/>
        </w:rPr>
      </w:pPr>
    </w:p>
    <w:p>
      <w:pPr>
        <w:spacing w:before="163" w:line="229" w:lineRule="auto"/>
        <w:ind w:left="196"/>
        <w:rPr>
          <w:rFonts w:ascii="宋体" w:hAnsi="宋体" w:eastAsia="宋体" w:cs="宋体"/>
          <w:spacing w:val="3"/>
          <w:sz w:val="18"/>
          <w:szCs w:val="18"/>
        </w:rPr>
      </w:pPr>
    </w:p>
    <w:p>
      <w:pPr>
        <w:spacing w:before="163" w:line="229" w:lineRule="auto"/>
        <w:ind w:left="196"/>
        <w:rPr>
          <w:rFonts w:ascii="宋体" w:hAnsi="宋体" w:eastAsia="宋体" w:cs="宋体"/>
          <w:spacing w:val="3"/>
          <w:sz w:val="18"/>
          <w:szCs w:val="18"/>
        </w:rPr>
      </w:pPr>
    </w:p>
    <w:p>
      <w:pPr>
        <w:spacing w:before="163" w:line="229" w:lineRule="auto"/>
        <w:ind w:left="196"/>
        <w:rPr>
          <w:rFonts w:ascii="宋体" w:hAnsi="宋体" w:eastAsia="宋体" w:cs="宋体"/>
          <w:spacing w:val="3"/>
          <w:sz w:val="18"/>
          <w:szCs w:val="18"/>
        </w:rPr>
      </w:pPr>
    </w:p>
    <w:p>
      <w:pPr>
        <w:spacing w:before="163" w:line="229" w:lineRule="auto"/>
        <w:ind w:left="19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</w:rPr>
        <w:t>附</w:t>
      </w:r>
      <w:r>
        <w:rPr>
          <w:rFonts w:ascii="宋体" w:hAnsi="宋体" w:eastAsia="宋体" w:cs="宋体"/>
          <w:spacing w:val="2"/>
          <w:sz w:val="24"/>
          <w:szCs w:val="24"/>
        </w:rPr>
        <w:t>件3</w:t>
      </w:r>
    </w:p>
    <w:p>
      <w:pPr>
        <w:spacing w:line="33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1" w:lineRule="auto"/>
        <w:ind w:left="0"/>
        <w:jc w:val="center"/>
        <w:textAlignment w:val="auto"/>
        <w:rPr>
          <w:rFonts w:hint="eastAsia" w:ascii="黑体" w:hAnsi="黑体" w:eastAsia="黑体" w:cs="黑体"/>
          <w:spacing w:val="6"/>
          <w:sz w:val="44"/>
          <w:szCs w:val="44"/>
        </w:rPr>
      </w:pPr>
      <w:r>
        <w:rPr>
          <w:rFonts w:hint="eastAsia" w:ascii="黑体" w:hAnsi="黑体" w:eastAsia="黑体" w:cs="黑体"/>
          <w:spacing w:val="12"/>
          <w:sz w:val="44"/>
          <w:szCs w:val="44"/>
        </w:rPr>
        <w:t>县政府</w:t>
      </w:r>
      <w:r>
        <w:rPr>
          <w:rFonts w:hint="eastAsia" w:ascii="黑体" w:hAnsi="黑体" w:eastAsia="黑体" w:cs="黑体"/>
          <w:spacing w:val="9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pacing w:val="6"/>
          <w:sz w:val="44"/>
          <w:szCs w:val="44"/>
        </w:rPr>
        <w:t>(县政府办) 制定的行政规范性文件清理情况汇总表</w:t>
      </w:r>
    </w:p>
    <w:p>
      <w:pPr>
        <w:spacing w:before="193" w:line="230" w:lineRule="auto"/>
        <w:ind w:left="61"/>
        <w:rPr>
          <w:rFonts w:hint="default" w:ascii="宋体" w:hAnsi="宋体" w:eastAsia="宋体" w:cs="宋体"/>
          <w:spacing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lang w:eastAsia="zh-CN"/>
        </w:rPr>
        <w:t>单位（盖章）</w:t>
      </w:r>
      <w:r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  <w:t xml:space="preserve">                             主要负责人：                        报送日期：    年    月    日</w:t>
      </w:r>
    </w:p>
    <w:p>
      <w:pPr>
        <w:spacing w:line="138" w:lineRule="auto"/>
        <w:rPr>
          <w:rFonts w:ascii="Arial"/>
          <w:sz w:val="2"/>
        </w:rPr>
      </w:pPr>
    </w:p>
    <w:tbl>
      <w:tblPr>
        <w:tblStyle w:val="6"/>
        <w:tblpPr w:leftFromText="180" w:rightFromText="180" w:vertAnchor="text" w:horzAnchor="page" w:tblpXSpec="center" w:tblpY="292"/>
        <w:tblOverlap w:val="never"/>
        <w:tblW w:w="1351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918"/>
        <w:gridCol w:w="2893"/>
        <w:gridCol w:w="6424"/>
        <w:gridCol w:w="1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序号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发文字号</w:t>
            </w: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文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件标题</w:t>
            </w: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清理意见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(保留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、拟废止、拟修改、 已废止、 已修改、宣布失效)</w:t>
            </w: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理由及依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7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0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</w:tbl>
    <w:p>
      <w:pPr>
        <w:sectPr>
          <w:pgSz w:w="16837" w:h="11905"/>
          <w:pgMar w:top="1134" w:right="1701" w:bottom="1134" w:left="1701" w:header="0" w:footer="0" w:gutter="0"/>
          <w:cols w:space="720" w:num="1"/>
        </w:sectPr>
      </w:pPr>
    </w:p>
    <w:p>
      <w:pPr>
        <w:spacing w:before="154" w:line="224" w:lineRule="auto"/>
        <w:ind w:left="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附</w:t>
      </w:r>
      <w:r>
        <w:rPr>
          <w:rFonts w:ascii="宋体" w:hAnsi="宋体" w:eastAsia="宋体" w:cs="宋体"/>
          <w:spacing w:val="-3"/>
          <w:sz w:val="24"/>
          <w:szCs w:val="24"/>
        </w:rPr>
        <w:t>件4</w:t>
      </w:r>
    </w:p>
    <w:p>
      <w:pPr>
        <w:spacing w:line="29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left="0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pacing w:val="1"/>
          <w:sz w:val="40"/>
          <w:szCs w:val="40"/>
        </w:rPr>
        <w:t>各乡镇、绛县经济</w:t>
      </w:r>
      <w:r>
        <w:rPr>
          <w:rFonts w:hint="eastAsia" w:ascii="黑体" w:hAnsi="黑体" w:eastAsia="黑体" w:cs="黑体"/>
          <w:sz w:val="40"/>
          <w:szCs w:val="40"/>
        </w:rPr>
        <w:t>开发区、县直各单位行政规范性文件清理情况汇总表</w:t>
      </w:r>
    </w:p>
    <w:p>
      <w:pPr>
        <w:spacing w:line="210" w:lineRule="exact"/>
      </w:pPr>
    </w:p>
    <w:p>
      <w:pPr>
        <w:spacing w:before="193" w:line="230" w:lineRule="auto"/>
        <w:ind w:left="61"/>
        <w:rPr>
          <w:rFonts w:hint="default" w:ascii="宋体" w:hAnsi="宋体" w:eastAsia="宋体" w:cs="宋体"/>
          <w:spacing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24"/>
          <w:lang w:eastAsia="zh-CN"/>
        </w:rPr>
        <w:t>单位（盖章）</w:t>
      </w:r>
      <w:r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  <w:t xml:space="preserve">                             主要负责人：                        报送日期：    年    月    日</w:t>
      </w:r>
    </w:p>
    <w:p>
      <w:pPr>
        <w:spacing w:line="138" w:lineRule="auto"/>
        <w:rPr>
          <w:rFonts w:ascii="Arial"/>
          <w:sz w:val="2"/>
        </w:rPr>
      </w:pPr>
    </w:p>
    <w:tbl>
      <w:tblPr>
        <w:tblStyle w:val="6"/>
        <w:tblpPr w:leftFromText="180" w:rightFromText="180" w:vertAnchor="text" w:horzAnchor="page" w:tblpXSpec="center" w:tblpY="292"/>
        <w:tblOverlap w:val="never"/>
        <w:tblW w:w="1351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918"/>
        <w:gridCol w:w="2893"/>
        <w:gridCol w:w="6424"/>
        <w:gridCol w:w="1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序号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发文字号</w:t>
            </w: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文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件标题</w:t>
            </w: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清理意见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(保留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、拟废止、拟修改、 已废止、 已修改、宣布失效)</w:t>
            </w: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理由及依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7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0" w:hRule="atLeast"/>
          <w:jc w:val="center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8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type w:val="continuous"/>
      <w:pgSz w:w="16837" w:h="11905"/>
      <w:pgMar w:top="1134" w:right="1701" w:bottom="113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OGNhY2ZkMzdjYzhlNTZhNTMxYWVmNmI0YTMxNDUifQ=="/>
  </w:docVars>
  <w:rsids>
    <w:rsidRoot w:val="2B060E9F"/>
    <w:rsid w:val="01B47DC8"/>
    <w:rsid w:val="038E05EB"/>
    <w:rsid w:val="044D7256"/>
    <w:rsid w:val="054A62F3"/>
    <w:rsid w:val="06175254"/>
    <w:rsid w:val="062F0988"/>
    <w:rsid w:val="065A086B"/>
    <w:rsid w:val="08434D3D"/>
    <w:rsid w:val="0B3B3792"/>
    <w:rsid w:val="0B862689"/>
    <w:rsid w:val="0BFE6C9A"/>
    <w:rsid w:val="0F795883"/>
    <w:rsid w:val="0FE97C61"/>
    <w:rsid w:val="122D5D5E"/>
    <w:rsid w:val="12E53229"/>
    <w:rsid w:val="1570003C"/>
    <w:rsid w:val="15A5462A"/>
    <w:rsid w:val="163A38CE"/>
    <w:rsid w:val="16F775E6"/>
    <w:rsid w:val="18DC5086"/>
    <w:rsid w:val="1AF30561"/>
    <w:rsid w:val="1AFF47DC"/>
    <w:rsid w:val="1C5B3C94"/>
    <w:rsid w:val="1CF26C47"/>
    <w:rsid w:val="229E3F36"/>
    <w:rsid w:val="25BC18C5"/>
    <w:rsid w:val="28403895"/>
    <w:rsid w:val="28C17575"/>
    <w:rsid w:val="2B060E9F"/>
    <w:rsid w:val="2B4F3CF5"/>
    <w:rsid w:val="2D687FBF"/>
    <w:rsid w:val="313A7EC4"/>
    <w:rsid w:val="313E4873"/>
    <w:rsid w:val="34541FE4"/>
    <w:rsid w:val="354C2609"/>
    <w:rsid w:val="36C4095C"/>
    <w:rsid w:val="389360FF"/>
    <w:rsid w:val="3AC14273"/>
    <w:rsid w:val="3DBF1E7D"/>
    <w:rsid w:val="3DEC0798"/>
    <w:rsid w:val="3F8073EA"/>
    <w:rsid w:val="3F8369A0"/>
    <w:rsid w:val="403E79A1"/>
    <w:rsid w:val="40877321"/>
    <w:rsid w:val="40E144B9"/>
    <w:rsid w:val="41EE6A17"/>
    <w:rsid w:val="42937435"/>
    <w:rsid w:val="438D657A"/>
    <w:rsid w:val="43F73250"/>
    <w:rsid w:val="465F41FD"/>
    <w:rsid w:val="46715CDF"/>
    <w:rsid w:val="469E5530"/>
    <w:rsid w:val="490056A6"/>
    <w:rsid w:val="4B4A4417"/>
    <w:rsid w:val="4C2C4797"/>
    <w:rsid w:val="4D772BA7"/>
    <w:rsid w:val="4E8D18E9"/>
    <w:rsid w:val="5056189A"/>
    <w:rsid w:val="508E75C7"/>
    <w:rsid w:val="544B7101"/>
    <w:rsid w:val="54B35714"/>
    <w:rsid w:val="586C27AA"/>
    <w:rsid w:val="5D016C3D"/>
    <w:rsid w:val="61941CB5"/>
    <w:rsid w:val="64F8789F"/>
    <w:rsid w:val="66C13CC1"/>
    <w:rsid w:val="66DD0F1C"/>
    <w:rsid w:val="67065B78"/>
    <w:rsid w:val="671F4F44"/>
    <w:rsid w:val="673F27F0"/>
    <w:rsid w:val="675A2988"/>
    <w:rsid w:val="68464643"/>
    <w:rsid w:val="6A271BE4"/>
    <w:rsid w:val="6AF04234"/>
    <w:rsid w:val="6C854E9B"/>
    <w:rsid w:val="6E37621F"/>
    <w:rsid w:val="6E9B57FE"/>
    <w:rsid w:val="7321361C"/>
    <w:rsid w:val="749A478F"/>
    <w:rsid w:val="76302D15"/>
    <w:rsid w:val="77860D3A"/>
    <w:rsid w:val="793C7DCD"/>
    <w:rsid w:val="79C47ED1"/>
    <w:rsid w:val="7D7A0423"/>
    <w:rsid w:val="7F4C316E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3328</Words>
  <Characters>3601</Characters>
  <Lines>0</Lines>
  <Paragraphs>0</Paragraphs>
  <TotalTime>7</TotalTime>
  <ScaleCrop>false</ScaleCrop>
  <LinksUpToDate>false</LinksUpToDate>
  <CharactersWithSpaces>3904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2023-03-15T10:02:00Z</dcterms:created>
  <dc:creator>Administrator</dc:creator>
  <cp:lastModifiedBy>小打小闹</cp:lastModifiedBy>
  <cp:lastPrinted>2023-03-30T03:14:00Z</cp:lastPrinted>
  <dcterms:modified xsi:type="dcterms:W3CDTF">2023-05-06T01:35:54Z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AAFCECAF3240428BB350639A2BEA0419</vt:lpwstr>
  </property>
</Properties>
</file>