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8DF5F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绛县农业农村局2024年10月行政处罚信息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800"/>
        <w:gridCol w:w="1335"/>
        <w:gridCol w:w="1440"/>
        <w:gridCol w:w="1208"/>
        <w:gridCol w:w="1376"/>
        <w:gridCol w:w="1481"/>
        <w:gridCol w:w="2805"/>
        <w:gridCol w:w="1364"/>
      </w:tblGrid>
      <w:tr w14:paraId="6125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1" w:hRule="atLeast"/>
          <w:jc w:val="center"/>
        </w:trPr>
        <w:tc>
          <w:tcPr>
            <w:tcW w:w="1365" w:type="dxa"/>
            <w:vAlign w:val="center"/>
          </w:tcPr>
          <w:p w14:paraId="6FEA640F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1800" w:type="dxa"/>
            <w:vAlign w:val="center"/>
          </w:tcPr>
          <w:p w14:paraId="25E3CF92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1335" w:type="dxa"/>
            <w:vAlign w:val="center"/>
          </w:tcPr>
          <w:p w14:paraId="0760B491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违法企业名称自然人姓名</w:t>
            </w:r>
          </w:p>
        </w:tc>
        <w:tc>
          <w:tcPr>
            <w:tcW w:w="1440" w:type="dxa"/>
            <w:vAlign w:val="center"/>
          </w:tcPr>
          <w:p w14:paraId="439120CE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违法企业组织机构代码</w:t>
            </w:r>
          </w:p>
        </w:tc>
        <w:tc>
          <w:tcPr>
            <w:tcW w:w="1208" w:type="dxa"/>
            <w:vAlign w:val="center"/>
          </w:tcPr>
          <w:p w14:paraId="1CF89007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1376" w:type="dxa"/>
            <w:vAlign w:val="center"/>
          </w:tcPr>
          <w:p w14:paraId="1193BF59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主要违法事实</w:t>
            </w:r>
          </w:p>
        </w:tc>
        <w:tc>
          <w:tcPr>
            <w:tcW w:w="1481" w:type="dxa"/>
            <w:vAlign w:val="center"/>
          </w:tcPr>
          <w:p w14:paraId="2B88E5DF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行政处罚的种类和依据</w:t>
            </w:r>
          </w:p>
        </w:tc>
        <w:tc>
          <w:tcPr>
            <w:tcW w:w="2805" w:type="dxa"/>
            <w:vAlign w:val="center"/>
          </w:tcPr>
          <w:p w14:paraId="005BBDD2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行政处罚的履行方式和期限</w:t>
            </w:r>
          </w:p>
        </w:tc>
        <w:tc>
          <w:tcPr>
            <w:tcW w:w="1364" w:type="dxa"/>
            <w:vAlign w:val="center"/>
          </w:tcPr>
          <w:p w14:paraId="1914E214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作出处罚的机关名称和日期</w:t>
            </w:r>
          </w:p>
        </w:tc>
      </w:tr>
      <w:tr w14:paraId="0B8C5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1" w:hRule="atLeast"/>
          <w:jc w:val="center"/>
        </w:trPr>
        <w:tc>
          <w:tcPr>
            <w:tcW w:w="1365" w:type="dxa"/>
            <w:vAlign w:val="center"/>
          </w:tcPr>
          <w:p w14:paraId="5488F078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绛农罚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〔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〕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12号</w:t>
            </w:r>
          </w:p>
        </w:tc>
        <w:tc>
          <w:tcPr>
            <w:tcW w:w="1800" w:type="dxa"/>
            <w:vAlign w:val="center"/>
          </w:tcPr>
          <w:p w14:paraId="2B3E7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山西吉强农业开发有限公司经营擅自修改标签内容的肥料产品案</w:t>
            </w:r>
          </w:p>
        </w:tc>
        <w:tc>
          <w:tcPr>
            <w:tcW w:w="1335" w:type="dxa"/>
            <w:vAlign w:val="center"/>
          </w:tcPr>
          <w:p w14:paraId="3B6EB29B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36"/>
                <w:vertAlign w:val="baseline"/>
                <w:lang w:val="en-US" w:eastAsia="zh-CN"/>
              </w:rPr>
              <w:t>山西吉强农业开发有限公司</w:t>
            </w:r>
          </w:p>
        </w:tc>
        <w:tc>
          <w:tcPr>
            <w:tcW w:w="1440" w:type="dxa"/>
            <w:vAlign w:val="center"/>
          </w:tcPr>
          <w:p w14:paraId="710C58C2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91140826MAOKRJDJ24</w:t>
            </w:r>
          </w:p>
        </w:tc>
        <w:tc>
          <w:tcPr>
            <w:tcW w:w="1208" w:type="dxa"/>
            <w:vAlign w:val="center"/>
          </w:tcPr>
          <w:p w14:paraId="6F32E118">
            <w:pPr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陈苗苗</w:t>
            </w:r>
          </w:p>
        </w:tc>
        <w:tc>
          <w:tcPr>
            <w:tcW w:w="1376" w:type="dxa"/>
            <w:vAlign w:val="center"/>
          </w:tcPr>
          <w:p w14:paraId="54F8524D"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销售擅自修改经过登记批准标签内容的肥料</w:t>
            </w:r>
          </w:p>
        </w:tc>
        <w:tc>
          <w:tcPr>
            <w:tcW w:w="1481" w:type="dxa"/>
            <w:vAlign w:val="center"/>
          </w:tcPr>
          <w:p w14:paraId="43C765AD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《肥料登记管理办法》第二十二条</w:t>
            </w:r>
          </w:p>
        </w:tc>
        <w:tc>
          <w:tcPr>
            <w:tcW w:w="2805" w:type="dxa"/>
            <w:vAlign w:val="center"/>
          </w:tcPr>
          <w:p w14:paraId="571ED733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1.警告；</w:t>
            </w:r>
          </w:p>
          <w:p w14:paraId="01FE311F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2.罚款858.6元。</w:t>
            </w:r>
          </w:p>
          <w:p w14:paraId="2AB87A22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4D541776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绛县农业农村局</w:t>
            </w:r>
          </w:p>
          <w:p w14:paraId="3944C35F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2024年9月30日</w:t>
            </w:r>
          </w:p>
        </w:tc>
      </w:tr>
    </w:tbl>
    <w:p w14:paraId="43C9A0DC">
      <w:pPr>
        <w:rPr>
          <w:rFonts w:hint="default"/>
          <w:lang w:val="en-US" w:eastAsia="zh-CN"/>
        </w:rPr>
      </w:pPr>
      <w:bookmarkStart w:id="0" w:name="_GoBack"/>
      <w:bookmarkEnd w:id="0"/>
    </w:p>
    <w:p w14:paraId="05EE3174"/>
    <w:sectPr>
      <w:pgSz w:w="16838" w:h="11906" w:orient="landscape"/>
      <w:pgMar w:top="1695" w:right="1440" w:bottom="169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MDNlZjQ3YTc5OWU2MWFmOTM3MDNhYzJhMmE1N2EifQ=="/>
  </w:docVars>
  <w:rsids>
    <w:rsidRoot w:val="7DBA1A1B"/>
    <w:rsid w:val="145A290F"/>
    <w:rsid w:val="7DBA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353</Characters>
  <Lines>0</Lines>
  <Paragraphs>0</Paragraphs>
  <TotalTime>12</TotalTime>
  <ScaleCrop>false</ScaleCrop>
  <LinksUpToDate>false</LinksUpToDate>
  <CharactersWithSpaces>353</CharactersWithSpaces>
  <Application>WPS Office_12.1.0.18328_F1E327BC-269C-435d-A152-05C5408002CA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2024-09-06T00:44:00Z</dcterms:created>
  <dc:creator>巴卫大人</dc:creator>
  <cp:lastModifiedBy>巴卫大人</cp:lastModifiedBy>
  <dcterms:modified xsi:type="dcterms:W3CDTF">2024-10-10T04:46:20Z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2052-12.1.0.18328</vt:lpwstr>
  </property>
  <property fmtid="{D5CDD505-2E9C-101B-9397-08002B2CF9AE}" pid="3" name="ICV">
    <vt:lpwstr>F392440F1A6C4C6FB0BFA5A79BB435F4_13</vt:lpwstr>
  </property>
</Properties>
</file>